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EABFF7" w14:textId="119064A3" w:rsidR="001879E0" w:rsidRDefault="0001202F" w:rsidP="001879E0">
      <w:pPr>
        <w:rPr>
          <w:sz w:val="18"/>
          <w:szCs w:val="18"/>
        </w:rPr>
      </w:pPr>
      <w:r>
        <w:rPr>
          <w:noProof/>
          <w:sz w:val="18"/>
          <w:szCs w:val="18"/>
        </w:rPr>
        <w:drawing>
          <wp:anchor distT="0" distB="0" distL="114300" distR="114300" simplePos="0" relativeHeight="251658240" behindDoc="1" locked="0" layoutInCell="1" allowOverlap="1" wp14:anchorId="656E75FF" wp14:editId="4463FCAC">
            <wp:simplePos x="0" y="0"/>
            <wp:positionH relativeFrom="column">
              <wp:posOffset>4160520</wp:posOffset>
            </wp:positionH>
            <wp:positionV relativeFrom="paragraph">
              <wp:posOffset>91440</wp:posOffset>
            </wp:positionV>
            <wp:extent cx="2697480" cy="2697480"/>
            <wp:effectExtent l="0" t="0" r="7620" b="7620"/>
            <wp:wrapTight wrapText="bothSides">
              <wp:wrapPolygon edited="0">
                <wp:start x="0" y="0"/>
                <wp:lineTo x="0" y="21508"/>
                <wp:lineTo x="21508" y="21508"/>
                <wp:lineTo x="21508" y="0"/>
                <wp:lineTo x="0" y="0"/>
              </wp:wrapPolygon>
            </wp:wrapTight>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97480" cy="2697480"/>
                    </a:xfrm>
                    <a:prstGeom prst="rect">
                      <a:avLst/>
                    </a:prstGeom>
                  </pic:spPr>
                </pic:pic>
              </a:graphicData>
            </a:graphic>
            <wp14:sizeRelH relativeFrom="margin">
              <wp14:pctWidth>0</wp14:pctWidth>
            </wp14:sizeRelH>
            <wp14:sizeRelV relativeFrom="margin">
              <wp14:pctHeight>0</wp14:pctHeight>
            </wp14:sizeRelV>
          </wp:anchor>
        </w:drawing>
      </w:r>
    </w:p>
    <w:p w14:paraId="2C274F42" w14:textId="39F0DFD1" w:rsidR="0001202F" w:rsidRDefault="0001202F" w:rsidP="001879E0">
      <w:pPr>
        <w:rPr>
          <w:sz w:val="18"/>
          <w:szCs w:val="18"/>
        </w:rPr>
      </w:pPr>
      <w:bookmarkStart w:id="0" w:name="_Hlk132893751"/>
      <w:bookmarkEnd w:id="0"/>
    </w:p>
    <w:p w14:paraId="4EB46927" w14:textId="77777777" w:rsidR="0001202F" w:rsidRDefault="0001202F" w:rsidP="001879E0">
      <w:pPr>
        <w:rPr>
          <w:sz w:val="18"/>
          <w:szCs w:val="18"/>
        </w:rPr>
      </w:pPr>
    </w:p>
    <w:p w14:paraId="6552D522" w14:textId="44D0CF04" w:rsidR="0001202F" w:rsidRDefault="0001202F" w:rsidP="0001202F">
      <w:pPr>
        <w:rPr>
          <w:sz w:val="18"/>
          <w:szCs w:val="18"/>
        </w:rPr>
      </w:pPr>
      <w:r>
        <w:rPr>
          <w:noProof/>
        </w:rPr>
        <w:drawing>
          <wp:inline distT="0" distB="0" distL="0" distR="0" wp14:anchorId="46F15F40" wp14:editId="4D139F06">
            <wp:extent cx="3459480" cy="878947"/>
            <wp:effectExtent l="0" t="0" r="7620" b="0"/>
            <wp:docPr id="58" name="Picture 58" descr="New York State Education Depart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York State Education Department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59480" cy="878947"/>
                    </a:xfrm>
                    <a:prstGeom prst="rect">
                      <a:avLst/>
                    </a:prstGeom>
                    <a:noFill/>
                    <a:ln>
                      <a:noFill/>
                    </a:ln>
                  </pic:spPr>
                </pic:pic>
              </a:graphicData>
            </a:graphic>
          </wp:inline>
        </w:drawing>
      </w:r>
    </w:p>
    <w:p w14:paraId="52169B10" w14:textId="081D15EE" w:rsidR="0001202F" w:rsidRDefault="0001202F" w:rsidP="001879E0">
      <w:pPr>
        <w:rPr>
          <w:sz w:val="18"/>
          <w:szCs w:val="18"/>
        </w:rPr>
      </w:pPr>
    </w:p>
    <w:p w14:paraId="062794CE" w14:textId="77777777" w:rsidR="0001202F" w:rsidRDefault="0001202F" w:rsidP="0001202F">
      <w:pPr>
        <w:pStyle w:val="Title"/>
      </w:pPr>
    </w:p>
    <w:p w14:paraId="1B83B5D3" w14:textId="77777777" w:rsidR="0001202F" w:rsidRDefault="0001202F" w:rsidP="0001202F">
      <w:pPr>
        <w:pStyle w:val="Title"/>
      </w:pPr>
    </w:p>
    <w:p w14:paraId="4898F60A" w14:textId="054A528A" w:rsidR="0001202F" w:rsidRDefault="0001202F" w:rsidP="00EA213C">
      <w:pPr>
        <w:pStyle w:val="Title"/>
        <w:spacing w:after="0"/>
        <w:jc w:val="center"/>
      </w:pPr>
      <w:r>
        <w:t>DCIP Planning Document for 202</w:t>
      </w:r>
      <w:r w:rsidR="00C52162">
        <w:t>5</w:t>
      </w:r>
      <w:r>
        <w:t>-2</w:t>
      </w:r>
      <w:r w:rsidR="00C52162">
        <w:t>6</w:t>
      </w:r>
      <w:r>
        <w:t xml:space="preserve"> DCIP</w:t>
      </w:r>
    </w:p>
    <w:p w14:paraId="56AD8551" w14:textId="6550390B" w:rsidR="00EA213C" w:rsidRPr="00EA213C" w:rsidRDefault="00EA213C" w:rsidP="00EA213C">
      <w:pPr>
        <w:spacing w:after="0"/>
        <w:jc w:val="center"/>
        <w:rPr>
          <w:i/>
          <w:iCs/>
        </w:rPr>
      </w:pPr>
    </w:p>
    <w:tbl>
      <w:tblPr>
        <w:tblStyle w:val="PlainTable1"/>
        <w:tblpPr w:leftFromText="180" w:rightFromText="180" w:vertAnchor="text" w:horzAnchor="margin" w:tblpXSpec="center" w:tblpY="82"/>
        <w:tblW w:w="7731" w:type="dxa"/>
        <w:tblLook w:val="04A0" w:firstRow="1" w:lastRow="0" w:firstColumn="1" w:lastColumn="0" w:noHBand="0" w:noVBand="1"/>
      </w:tblPr>
      <w:tblGrid>
        <w:gridCol w:w="7731"/>
      </w:tblGrid>
      <w:tr w:rsidR="00EA213C" w:rsidRPr="00463FCB" w14:paraId="0A78B528" w14:textId="22191839" w:rsidTr="00EA213C">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7731" w:type="dxa"/>
            <w:shd w:val="clear" w:color="auto" w:fill="ACB9CA" w:themeFill="text2" w:themeFillTint="66"/>
            <w:vAlign w:val="center"/>
          </w:tcPr>
          <w:p w14:paraId="2F23C63C" w14:textId="77777777" w:rsidR="00EA213C" w:rsidRPr="00E9054A" w:rsidRDefault="00EA213C" w:rsidP="008F2105">
            <w:pPr>
              <w:jc w:val="center"/>
              <w:rPr>
                <w:sz w:val="28"/>
                <w:szCs w:val="28"/>
              </w:rPr>
            </w:pPr>
            <w:r w:rsidRPr="00E9054A">
              <w:rPr>
                <w:sz w:val="28"/>
                <w:szCs w:val="28"/>
              </w:rPr>
              <w:t>District</w:t>
            </w:r>
          </w:p>
        </w:tc>
      </w:tr>
      <w:tr w:rsidR="00EA213C" w14:paraId="17AB10E9" w14:textId="5008FC9D" w:rsidTr="00EA213C">
        <w:trPr>
          <w:cnfStyle w:val="000000100000" w:firstRow="0" w:lastRow="0" w:firstColumn="0" w:lastColumn="0" w:oddVBand="0" w:evenVBand="0" w:oddHBand="1" w:evenHBand="0" w:firstRowFirstColumn="0" w:firstRowLastColumn="0" w:lastRowFirstColumn="0" w:lastRowLastColumn="0"/>
          <w:trHeight w:val="853"/>
        </w:trPr>
        <w:tc>
          <w:tcPr>
            <w:cnfStyle w:val="001000000000" w:firstRow="0" w:lastRow="0" w:firstColumn="1" w:lastColumn="0" w:oddVBand="0" w:evenVBand="0" w:oddHBand="0" w:evenHBand="0" w:firstRowFirstColumn="0" w:firstRowLastColumn="0" w:lastRowFirstColumn="0" w:lastRowLastColumn="0"/>
            <w:tcW w:w="7731" w:type="dxa"/>
            <w:shd w:val="clear" w:color="auto" w:fill="FFFFFF" w:themeFill="background1"/>
            <w:vAlign w:val="center"/>
          </w:tcPr>
          <w:p w14:paraId="53CA6C56" w14:textId="77777777" w:rsidR="00EA213C" w:rsidRPr="00093DA2" w:rsidRDefault="00EA213C" w:rsidP="008F2105">
            <w:pPr>
              <w:jc w:val="center"/>
              <w:rPr>
                <w:b w:val="0"/>
                <w:bCs w:val="0"/>
                <w:sz w:val="36"/>
                <w:szCs w:val="36"/>
              </w:rPr>
            </w:pPr>
          </w:p>
        </w:tc>
      </w:tr>
    </w:tbl>
    <w:p w14:paraId="5EDF139E" w14:textId="5FF9B21C" w:rsidR="0001202F" w:rsidRDefault="0001202F" w:rsidP="001879E0">
      <w:pPr>
        <w:rPr>
          <w:sz w:val="18"/>
          <w:szCs w:val="18"/>
        </w:rPr>
      </w:pPr>
    </w:p>
    <w:p w14:paraId="0932B557" w14:textId="77777777" w:rsidR="0001202F" w:rsidRDefault="0001202F" w:rsidP="001879E0">
      <w:pPr>
        <w:rPr>
          <w:sz w:val="18"/>
          <w:szCs w:val="18"/>
        </w:rPr>
      </w:pPr>
    </w:p>
    <w:p w14:paraId="73D31CC0" w14:textId="2F2440D9" w:rsidR="001879E0" w:rsidRDefault="001879E0" w:rsidP="002E56C9">
      <w:pPr>
        <w:jc w:val="center"/>
        <w:rPr>
          <w:sz w:val="18"/>
          <w:szCs w:val="18"/>
        </w:rPr>
      </w:pPr>
    </w:p>
    <w:p w14:paraId="03DBF13D" w14:textId="77777777" w:rsidR="001F055E" w:rsidRDefault="001F055E" w:rsidP="001F055E">
      <w:pPr>
        <w:spacing w:after="160" w:line="259" w:lineRule="auto"/>
      </w:pPr>
    </w:p>
    <w:p w14:paraId="6856B82D" w14:textId="77777777" w:rsidR="00A569BB" w:rsidRDefault="00A569BB" w:rsidP="001F055E">
      <w:pPr>
        <w:spacing w:after="160" w:line="259" w:lineRule="auto"/>
      </w:pPr>
    </w:p>
    <w:p w14:paraId="3DECE39F" w14:textId="77777777" w:rsidR="00A569BB" w:rsidRDefault="00A569BB" w:rsidP="001F055E">
      <w:pPr>
        <w:spacing w:after="160" w:line="259" w:lineRule="auto"/>
      </w:pPr>
    </w:p>
    <w:p w14:paraId="3225D5C1" w14:textId="77777777" w:rsidR="00EA213C" w:rsidRDefault="00EA213C" w:rsidP="001F055E">
      <w:pPr>
        <w:spacing w:after="160" w:line="259" w:lineRule="auto"/>
      </w:pPr>
    </w:p>
    <w:p w14:paraId="63F06E90" w14:textId="77777777" w:rsidR="00EA213C" w:rsidRDefault="00EA213C" w:rsidP="001F055E">
      <w:pPr>
        <w:spacing w:after="160" w:line="259" w:lineRule="auto"/>
      </w:pPr>
    </w:p>
    <w:p w14:paraId="2359FEFD" w14:textId="77777777" w:rsidR="00EA213C" w:rsidRDefault="00EA213C" w:rsidP="001F055E">
      <w:pPr>
        <w:spacing w:after="160" w:line="259" w:lineRule="auto"/>
      </w:pPr>
    </w:p>
    <w:p w14:paraId="3878EAE8" w14:textId="77777777" w:rsidR="00EA213C" w:rsidRDefault="00EA213C" w:rsidP="001F055E">
      <w:pPr>
        <w:spacing w:after="160" w:line="259" w:lineRule="auto"/>
      </w:pPr>
    </w:p>
    <w:p w14:paraId="3EA055A4" w14:textId="77777777" w:rsidR="00EA213C" w:rsidRDefault="00EA213C" w:rsidP="001F055E">
      <w:pPr>
        <w:spacing w:after="160" w:line="259" w:lineRule="auto"/>
      </w:pPr>
    </w:p>
    <w:p w14:paraId="7B08B63B" w14:textId="77777777" w:rsidR="00EA213C" w:rsidRDefault="00EA213C" w:rsidP="001F055E">
      <w:pPr>
        <w:spacing w:after="160" w:line="259" w:lineRule="auto"/>
      </w:pPr>
    </w:p>
    <w:p w14:paraId="008F92D9" w14:textId="77777777" w:rsidR="00EA213C" w:rsidRDefault="00EA213C" w:rsidP="001F055E">
      <w:pPr>
        <w:spacing w:after="160" w:line="259" w:lineRule="auto"/>
      </w:pPr>
    </w:p>
    <w:p w14:paraId="0D820C13" w14:textId="77777777" w:rsidR="00EA213C" w:rsidRDefault="00EA213C" w:rsidP="001F055E">
      <w:pPr>
        <w:spacing w:after="160" w:line="259" w:lineRule="auto"/>
      </w:pPr>
    </w:p>
    <w:p w14:paraId="527BFC15" w14:textId="77777777" w:rsidR="00EA213C" w:rsidRDefault="00EA213C" w:rsidP="001F055E">
      <w:pPr>
        <w:spacing w:after="160" w:line="259" w:lineRule="auto"/>
      </w:pPr>
    </w:p>
    <w:p w14:paraId="23384938" w14:textId="77777777" w:rsidR="00EA213C" w:rsidRDefault="00EA213C" w:rsidP="001F055E">
      <w:pPr>
        <w:spacing w:after="160" w:line="259" w:lineRule="auto"/>
      </w:pPr>
    </w:p>
    <w:p w14:paraId="44637BC4" w14:textId="77777777" w:rsidR="00EA213C" w:rsidRDefault="00EA213C" w:rsidP="001F055E">
      <w:pPr>
        <w:spacing w:after="160" w:line="259" w:lineRule="auto"/>
      </w:pPr>
    </w:p>
    <w:p w14:paraId="43747E28" w14:textId="73E3B1BB" w:rsidR="00EA213C" w:rsidRPr="00EA213C" w:rsidRDefault="00EA213C" w:rsidP="00EA213C">
      <w:pPr>
        <w:spacing w:after="0"/>
        <w:jc w:val="center"/>
        <w:rPr>
          <w:i/>
          <w:iCs/>
        </w:rPr>
      </w:pPr>
      <w:r>
        <w:rPr>
          <w:i/>
          <w:iCs/>
        </w:rPr>
        <w:t>Districts with No Identified Schools</w:t>
      </w:r>
    </w:p>
    <w:p w14:paraId="76B2A52E" w14:textId="662303D4" w:rsidR="00EA213C" w:rsidRDefault="00EA213C" w:rsidP="001F055E">
      <w:pPr>
        <w:spacing w:after="160" w:line="259" w:lineRule="auto"/>
        <w:sectPr w:rsidR="00EA213C" w:rsidSect="00B505AA">
          <w:headerReference w:type="default" r:id="rId10"/>
          <w:footerReference w:type="default" r:id="rId11"/>
          <w:pgSz w:w="12240" w:h="15840" w:code="1"/>
          <w:pgMar w:top="720" w:right="720" w:bottom="720" w:left="720" w:header="360" w:footer="720" w:gutter="0"/>
          <w:cols w:space="720"/>
          <w:titlePg/>
          <w:docGrid w:linePitch="360"/>
        </w:sectPr>
      </w:pPr>
    </w:p>
    <w:p w14:paraId="56F07351" w14:textId="6DB292B2" w:rsidR="0020003B" w:rsidRPr="0020003B" w:rsidRDefault="0020003B" w:rsidP="007B0C95">
      <w:pPr>
        <w:spacing w:after="160" w:line="259" w:lineRule="auto"/>
        <w:jc w:val="both"/>
      </w:pPr>
      <w:r w:rsidRPr="0020003B">
        <w:lastRenderedPageBreak/>
        <w:t>A Message to District Leaders:</w:t>
      </w:r>
    </w:p>
    <w:p w14:paraId="004C57FB" w14:textId="77777777" w:rsidR="000F66AA" w:rsidRDefault="000F66AA" w:rsidP="007B0C95">
      <w:pPr>
        <w:jc w:val="both"/>
      </w:pPr>
      <w:r>
        <w:t>Districts have multiple options to select from when completing their 2025-26 DCIP:</w:t>
      </w:r>
    </w:p>
    <w:p w14:paraId="0BD7EF8F" w14:textId="4C514D0C" w:rsidR="000F66AA" w:rsidRDefault="000F66AA" w:rsidP="007B0C95">
      <w:pPr>
        <w:spacing w:before="120" w:after="120"/>
        <w:ind w:left="720"/>
        <w:jc w:val="both"/>
      </w:pPr>
      <w:r w:rsidRPr="130D78D7">
        <w:rPr>
          <w:b/>
          <w:bCs/>
        </w:rPr>
        <w:t>Option 1:</w:t>
      </w:r>
      <w:r>
        <w:t xml:space="preserve"> Identifying 3 to 5 </w:t>
      </w:r>
      <w:hyperlink r:id="rId12" w:history="1">
        <w:r w:rsidRPr="00A174F5">
          <w:rPr>
            <w:rStyle w:val="Hyperlink"/>
          </w:rPr>
          <w:t xml:space="preserve">District-level </w:t>
        </w:r>
        <w:r w:rsidRPr="00A174F5">
          <w:rPr>
            <w:rStyle w:val="Hyperlink"/>
            <w:b/>
            <w:bCs/>
          </w:rPr>
          <w:t>Priorities</w:t>
        </w:r>
      </w:hyperlink>
      <w:r>
        <w:t>.</w:t>
      </w:r>
    </w:p>
    <w:p w14:paraId="760DFD57" w14:textId="2DAE4346" w:rsidR="000F66AA" w:rsidRDefault="000F66AA" w:rsidP="007B0C95">
      <w:pPr>
        <w:spacing w:before="120" w:after="120"/>
        <w:ind w:left="720"/>
        <w:jc w:val="both"/>
      </w:pPr>
      <w:r w:rsidRPr="130D78D7">
        <w:rPr>
          <w:b/>
          <w:bCs/>
        </w:rPr>
        <w:t>Option 2:</w:t>
      </w:r>
      <w:r>
        <w:t xml:space="preserve"> Identifying the </w:t>
      </w:r>
      <w:hyperlink r:id="rId13" w:history="1">
        <w:r w:rsidRPr="006554EE">
          <w:rPr>
            <w:rStyle w:val="Hyperlink"/>
          </w:rPr>
          <w:t xml:space="preserve">District-level </w:t>
        </w:r>
        <w:r w:rsidRPr="006554EE">
          <w:rPr>
            <w:rStyle w:val="Hyperlink"/>
            <w:b/>
            <w:bCs/>
          </w:rPr>
          <w:t>Systems</w:t>
        </w:r>
      </w:hyperlink>
      <w:r>
        <w:t xml:space="preserve"> for supporting its schools identified for additional support (</w:t>
      </w:r>
      <w:r w:rsidRPr="00FC427B">
        <w:rPr>
          <w:i/>
          <w:iCs/>
        </w:rPr>
        <w:t>must have at least one identified school</w:t>
      </w:r>
      <w:r>
        <w:t>)</w:t>
      </w:r>
    </w:p>
    <w:p w14:paraId="11BCEA42" w14:textId="2C443A6D" w:rsidR="000F66AA" w:rsidRDefault="000F66AA" w:rsidP="007B0C95">
      <w:pPr>
        <w:spacing w:before="120" w:after="120"/>
        <w:ind w:left="720"/>
        <w:jc w:val="both"/>
      </w:pPr>
      <w:r w:rsidRPr="52FF2A02">
        <w:rPr>
          <w:b/>
          <w:bCs/>
        </w:rPr>
        <w:t>Option 3:</w:t>
      </w:r>
      <w:r>
        <w:t xml:space="preserve"> Completing a School Comprehensive Education Plan (SCEP) that will serve as the district-level plan (</w:t>
      </w:r>
      <w:r>
        <w:rPr>
          <w:i/>
          <w:iCs/>
        </w:rPr>
        <w:t xml:space="preserve">only those with no identified schools or those with one identified school and identical school and district subgroup </w:t>
      </w:r>
      <w:r w:rsidRPr="00FC427B">
        <w:rPr>
          <w:i/>
          <w:iCs/>
        </w:rPr>
        <w:t>identifi</w:t>
      </w:r>
      <w:r>
        <w:rPr>
          <w:i/>
          <w:iCs/>
        </w:rPr>
        <w:t>cation</w:t>
      </w:r>
      <w:r w:rsidR="00A16B29">
        <w:rPr>
          <w:i/>
          <w:iCs/>
        </w:rPr>
        <w:t xml:space="preserve"> are eligible</w:t>
      </w:r>
      <w:r>
        <w:t>).</w:t>
      </w:r>
    </w:p>
    <w:p w14:paraId="1773B3AE" w14:textId="4E1EC8D3" w:rsidR="000F66AA" w:rsidRDefault="000F66AA" w:rsidP="007B0C95">
      <w:pPr>
        <w:spacing w:before="120" w:after="120"/>
        <w:jc w:val="both"/>
      </w:pPr>
      <w:r w:rsidRPr="006E68C3">
        <w:rPr>
          <w:b/>
          <w:bCs/>
        </w:rPr>
        <w:t xml:space="preserve">The District Comprehensive Improvement Plan (DCIP) Planning Document is required for districts who choose to </w:t>
      </w:r>
      <w:r w:rsidRPr="006E68C3">
        <w:rPr>
          <w:b/>
          <w:bCs/>
          <w:i/>
          <w:iCs/>
        </w:rPr>
        <w:t>Option 1: Identifying 3 to 5 District-level Priorities</w:t>
      </w:r>
      <w:r>
        <w:rPr>
          <w:i/>
          <w:iCs/>
        </w:rPr>
        <w:t>.</w:t>
      </w:r>
      <w:r>
        <w:t xml:space="preserve"> This document is the district-level needs assessment </w:t>
      </w:r>
      <w:r w:rsidRPr="006E68C3">
        <w:rPr>
          <w:b/>
          <w:bCs/>
        </w:rPr>
        <w:t>for those with identified schools</w:t>
      </w:r>
      <w:r>
        <w:t xml:space="preserve"> that will inform the final plan, and similar to the </w:t>
      </w:r>
      <w:hyperlink r:id="rId14" w:history="1">
        <w:r w:rsidRPr="00E665F1">
          <w:rPr>
            <w:rStyle w:val="Hyperlink"/>
          </w:rPr>
          <w:t>school-level needs assessment</w:t>
        </w:r>
      </w:hyperlink>
      <w:r>
        <w:t xml:space="preserve">, the document is organized around NYSED’s core needs assessment concepts: Envision, Analyze, and Listen. </w:t>
      </w:r>
    </w:p>
    <w:p w14:paraId="2FA6E966" w14:textId="0C17A846" w:rsidR="002A0076" w:rsidRDefault="002A0076" w:rsidP="007B0C95">
      <w:pPr>
        <w:spacing w:after="0"/>
        <w:jc w:val="both"/>
      </w:pPr>
      <w:r>
        <w:t>This document will involve:</w:t>
      </w:r>
    </w:p>
    <w:p w14:paraId="12501171" w14:textId="7C0AFD3D" w:rsidR="002A0076" w:rsidRDefault="00E665F1" w:rsidP="007B0C95">
      <w:pPr>
        <w:pStyle w:val="ListParagraph"/>
        <w:numPr>
          <w:ilvl w:val="0"/>
          <w:numId w:val="31"/>
        </w:numPr>
        <w:spacing w:after="0"/>
        <w:jc w:val="both"/>
      </w:pPr>
      <w:r>
        <w:rPr>
          <w:b/>
          <w:bCs/>
        </w:rPr>
        <w:t>Analyze</w:t>
      </w:r>
      <w:r w:rsidRPr="00E665F1">
        <w:rPr>
          <w:b/>
          <w:bCs/>
        </w:rPr>
        <w:t>:</w:t>
      </w:r>
      <w:r>
        <w:t xml:space="preserve"> </w:t>
      </w:r>
      <w:r w:rsidR="00743298">
        <w:t>Understanding Data</w:t>
      </w:r>
    </w:p>
    <w:p w14:paraId="3F8F5559" w14:textId="3E7153BF" w:rsidR="0051469F" w:rsidRDefault="00E665F1" w:rsidP="007B0C95">
      <w:pPr>
        <w:pStyle w:val="ListParagraph"/>
        <w:numPr>
          <w:ilvl w:val="0"/>
          <w:numId w:val="31"/>
        </w:numPr>
        <w:jc w:val="both"/>
      </w:pPr>
      <w:r w:rsidRPr="00E665F1">
        <w:rPr>
          <w:b/>
          <w:bCs/>
        </w:rPr>
        <w:t>Listen:</w:t>
      </w:r>
      <w:r>
        <w:t xml:space="preserve"> </w:t>
      </w:r>
      <w:r w:rsidR="0051469F">
        <w:t>Considering the Perspectives of the Identified Subgroup</w:t>
      </w:r>
      <w:r w:rsidR="0051469F" w:rsidRPr="0051469F">
        <w:t xml:space="preserve"> </w:t>
      </w:r>
    </w:p>
    <w:p w14:paraId="36EA85D3" w14:textId="4D4F58F3" w:rsidR="0051469F" w:rsidRDefault="00E665F1" w:rsidP="007B0C95">
      <w:pPr>
        <w:pStyle w:val="ListParagraph"/>
        <w:numPr>
          <w:ilvl w:val="0"/>
          <w:numId w:val="31"/>
        </w:numPr>
        <w:spacing w:after="0"/>
        <w:jc w:val="both"/>
      </w:pPr>
      <w:r w:rsidRPr="00E665F1">
        <w:rPr>
          <w:b/>
          <w:bCs/>
        </w:rPr>
        <w:t>Envision:</w:t>
      </w:r>
      <w:r>
        <w:t xml:space="preserve"> </w:t>
      </w:r>
      <w:r w:rsidR="0051469F">
        <w:t>Reviewing the District’s vision, values, and aspirations</w:t>
      </w:r>
    </w:p>
    <w:p w14:paraId="1EEE6B39" w14:textId="32417DC2" w:rsidR="000F5F24" w:rsidRDefault="000F5F24" w:rsidP="007B0C95">
      <w:pPr>
        <w:spacing w:after="0"/>
        <w:jc w:val="both"/>
      </w:pPr>
      <w:r>
        <w:t>NYSED encourages districts to be strategic in how they address their needs and to be mindful of the number of priorities and changes they attempt to address each year.  When developing your 20</w:t>
      </w:r>
      <w:r w:rsidR="00C52162">
        <w:t>25-26</w:t>
      </w:r>
      <w:r>
        <w:t xml:space="preserve"> DCIP, consider ways the </w:t>
      </w:r>
      <w:r w:rsidR="00EA213C">
        <w:t>p</w:t>
      </w:r>
      <w:r>
        <w:t>riorities intersect so that the DCIP is aligned to support the pressing needs of the district.   Rather than identify</w:t>
      </w:r>
      <w:r w:rsidR="005E76AD">
        <w:t>ing</w:t>
      </w:r>
      <w:r>
        <w:t xml:space="preserve"> multiple independent </w:t>
      </w:r>
      <w:r w:rsidR="00EA213C">
        <w:t>p</w:t>
      </w:r>
      <w:r>
        <w:t>riorities within the DCIP, consider ways that</w:t>
      </w:r>
      <w:r w:rsidR="00B1003E">
        <w:t xml:space="preserve"> </w:t>
      </w:r>
      <w:r w:rsidR="00EA213C">
        <w:t>p</w:t>
      </w:r>
      <w:r>
        <w:t xml:space="preserve">riorities could be supported through a strategic approach that allows for the work being done in one area to support the work being done in another area. </w:t>
      </w:r>
    </w:p>
    <w:sdt>
      <w:sdtPr>
        <w:rPr>
          <w:rFonts w:ascii="Calibri" w:eastAsia="Times New Roman" w:hAnsi="Calibri" w:cs="Times New Roman"/>
          <w:color w:val="auto"/>
          <w:sz w:val="22"/>
          <w:szCs w:val="22"/>
        </w:rPr>
        <w:id w:val="-1370986736"/>
        <w:docPartObj>
          <w:docPartGallery w:val="Table of Contents"/>
          <w:docPartUnique/>
        </w:docPartObj>
      </w:sdtPr>
      <w:sdtEndPr>
        <w:rPr>
          <w:b/>
          <w:bCs/>
          <w:noProof/>
        </w:rPr>
      </w:sdtEndPr>
      <w:sdtContent>
        <w:p w14:paraId="2B893119" w14:textId="7F0753BE" w:rsidR="00022D14" w:rsidRPr="00B505AA" w:rsidRDefault="00022D14">
          <w:pPr>
            <w:pStyle w:val="TOCHeading"/>
            <w:rPr>
              <w:rStyle w:val="Heading1Char"/>
            </w:rPr>
          </w:pPr>
          <w:r w:rsidRPr="00B505AA">
            <w:rPr>
              <w:rStyle w:val="Heading1Char"/>
            </w:rPr>
            <w:t>Contents</w:t>
          </w:r>
        </w:p>
        <w:p w14:paraId="3645DB5F" w14:textId="7513445E" w:rsidR="004A6664" w:rsidRDefault="00022D14">
          <w:pPr>
            <w:pStyle w:val="TOC1"/>
            <w:rPr>
              <w:rFonts w:asciiTheme="minorHAnsi" w:eastAsiaTheme="minorEastAsia" w:hAnsiTheme="minorHAnsi" w:cstheme="minorBidi"/>
              <w:noProof/>
              <w:kern w:val="2"/>
              <w14:ligatures w14:val="standardContextual"/>
            </w:rPr>
          </w:pPr>
          <w:r>
            <w:fldChar w:fldCharType="begin"/>
          </w:r>
          <w:r>
            <w:instrText xml:space="preserve"> TOC \o "1-3" \h \z \u </w:instrText>
          </w:r>
          <w:r>
            <w:fldChar w:fldCharType="separate"/>
          </w:r>
          <w:hyperlink w:anchor="_Toc191444894" w:history="1">
            <w:r w:rsidR="004A6664" w:rsidRPr="00B70DE2">
              <w:rPr>
                <w:rStyle w:val="Hyperlink"/>
                <w:b/>
                <w:bCs/>
                <w:noProof/>
              </w:rPr>
              <w:t>Section 1: Analyze: Understanding Data</w:t>
            </w:r>
            <w:r w:rsidR="004A6664">
              <w:rPr>
                <w:noProof/>
                <w:webHidden/>
              </w:rPr>
              <w:tab/>
            </w:r>
            <w:r w:rsidR="004A6664">
              <w:rPr>
                <w:noProof/>
                <w:webHidden/>
              </w:rPr>
              <w:fldChar w:fldCharType="begin"/>
            </w:r>
            <w:r w:rsidR="004A6664">
              <w:rPr>
                <w:noProof/>
                <w:webHidden/>
              </w:rPr>
              <w:instrText xml:space="preserve"> PAGEREF _Toc191444894 \h </w:instrText>
            </w:r>
            <w:r w:rsidR="004A6664">
              <w:rPr>
                <w:noProof/>
                <w:webHidden/>
              </w:rPr>
            </w:r>
            <w:r w:rsidR="004A6664">
              <w:rPr>
                <w:noProof/>
                <w:webHidden/>
              </w:rPr>
              <w:fldChar w:fldCharType="separate"/>
            </w:r>
            <w:r w:rsidR="004A6664">
              <w:rPr>
                <w:noProof/>
                <w:webHidden/>
              </w:rPr>
              <w:t>3</w:t>
            </w:r>
            <w:r w:rsidR="004A6664">
              <w:rPr>
                <w:noProof/>
                <w:webHidden/>
              </w:rPr>
              <w:fldChar w:fldCharType="end"/>
            </w:r>
          </w:hyperlink>
        </w:p>
        <w:p w14:paraId="30FD97DD" w14:textId="6D7DD865" w:rsidR="004A6664" w:rsidRDefault="00000000">
          <w:pPr>
            <w:pStyle w:val="TOC2"/>
            <w:rPr>
              <w:rFonts w:asciiTheme="minorHAnsi" w:eastAsiaTheme="minorEastAsia" w:hAnsiTheme="minorHAnsi" w:cstheme="minorBidi"/>
              <w:noProof/>
              <w:kern w:val="2"/>
              <w14:ligatures w14:val="standardContextual"/>
            </w:rPr>
          </w:pPr>
          <w:hyperlink w:anchor="_Toc191444895" w:history="1">
            <w:r w:rsidR="004A6664" w:rsidRPr="00B70DE2">
              <w:rPr>
                <w:rStyle w:val="Hyperlink"/>
                <w:noProof/>
              </w:rPr>
              <w:t>Section 1A: Local Data</w:t>
            </w:r>
            <w:r w:rsidR="004A6664">
              <w:rPr>
                <w:noProof/>
                <w:webHidden/>
              </w:rPr>
              <w:tab/>
            </w:r>
            <w:r w:rsidR="004A6664">
              <w:rPr>
                <w:noProof/>
                <w:webHidden/>
              </w:rPr>
              <w:fldChar w:fldCharType="begin"/>
            </w:r>
            <w:r w:rsidR="004A6664">
              <w:rPr>
                <w:noProof/>
                <w:webHidden/>
              </w:rPr>
              <w:instrText xml:space="preserve"> PAGEREF _Toc191444895 \h </w:instrText>
            </w:r>
            <w:r w:rsidR="004A6664">
              <w:rPr>
                <w:noProof/>
                <w:webHidden/>
              </w:rPr>
            </w:r>
            <w:r w:rsidR="004A6664">
              <w:rPr>
                <w:noProof/>
                <w:webHidden/>
              </w:rPr>
              <w:fldChar w:fldCharType="separate"/>
            </w:r>
            <w:r w:rsidR="004A6664">
              <w:rPr>
                <w:noProof/>
                <w:webHidden/>
              </w:rPr>
              <w:t>3</w:t>
            </w:r>
            <w:r w:rsidR="004A6664">
              <w:rPr>
                <w:noProof/>
                <w:webHidden/>
              </w:rPr>
              <w:fldChar w:fldCharType="end"/>
            </w:r>
          </w:hyperlink>
        </w:p>
        <w:p w14:paraId="0BB7D6A6" w14:textId="4F62BB75" w:rsidR="004A6664" w:rsidRDefault="00000000">
          <w:pPr>
            <w:pStyle w:val="TOC2"/>
            <w:rPr>
              <w:rFonts w:asciiTheme="minorHAnsi" w:eastAsiaTheme="minorEastAsia" w:hAnsiTheme="minorHAnsi" w:cstheme="minorBidi"/>
              <w:noProof/>
              <w:kern w:val="2"/>
              <w14:ligatures w14:val="standardContextual"/>
            </w:rPr>
          </w:pPr>
          <w:hyperlink w:anchor="_Toc191444896" w:history="1">
            <w:r w:rsidR="004A6664" w:rsidRPr="00B70DE2">
              <w:rPr>
                <w:rStyle w:val="Hyperlink"/>
                <w:noProof/>
              </w:rPr>
              <w:t>Section 1B: Accountability Data</w:t>
            </w:r>
            <w:r w:rsidR="004A6664">
              <w:rPr>
                <w:noProof/>
                <w:webHidden/>
              </w:rPr>
              <w:tab/>
            </w:r>
            <w:r w:rsidR="004A6664">
              <w:rPr>
                <w:noProof/>
                <w:webHidden/>
              </w:rPr>
              <w:fldChar w:fldCharType="begin"/>
            </w:r>
            <w:r w:rsidR="004A6664">
              <w:rPr>
                <w:noProof/>
                <w:webHidden/>
              </w:rPr>
              <w:instrText xml:space="preserve"> PAGEREF _Toc191444896 \h </w:instrText>
            </w:r>
            <w:r w:rsidR="004A6664">
              <w:rPr>
                <w:noProof/>
                <w:webHidden/>
              </w:rPr>
            </w:r>
            <w:r w:rsidR="004A6664">
              <w:rPr>
                <w:noProof/>
                <w:webHidden/>
              </w:rPr>
              <w:fldChar w:fldCharType="separate"/>
            </w:r>
            <w:r w:rsidR="004A6664">
              <w:rPr>
                <w:noProof/>
                <w:webHidden/>
              </w:rPr>
              <w:t>4</w:t>
            </w:r>
            <w:r w:rsidR="004A6664">
              <w:rPr>
                <w:noProof/>
                <w:webHidden/>
              </w:rPr>
              <w:fldChar w:fldCharType="end"/>
            </w:r>
          </w:hyperlink>
        </w:p>
        <w:p w14:paraId="26B25E38" w14:textId="08D11630" w:rsidR="004A6664" w:rsidRDefault="00000000">
          <w:pPr>
            <w:pStyle w:val="TOC1"/>
            <w:rPr>
              <w:rFonts w:asciiTheme="minorHAnsi" w:eastAsiaTheme="minorEastAsia" w:hAnsiTheme="minorHAnsi" w:cstheme="minorBidi"/>
              <w:noProof/>
              <w:kern w:val="2"/>
              <w14:ligatures w14:val="standardContextual"/>
            </w:rPr>
          </w:pPr>
          <w:hyperlink w:anchor="_Toc191444897" w:history="1">
            <w:r w:rsidR="004A6664" w:rsidRPr="00B70DE2">
              <w:rPr>
                <w:rStyle w:val="Hyperlink"/>
                <w:b/>
                <w:bCs/>
                <w:noProof/>
              </w:rPr>
              <w:t>Section 2: Listen: Considering the Perspectives of the Identified Subgroup</w:t>
            </w:r>
            <w:r w:rsidR="004A6664">
              <w:rPr>
                <w:noProof/>
                <w:webHidden/>
              </w:rPr>
              <w:tab/>
            </w:r>
            <w:r w:rsidR="004A6664">
              <w:rPr>
                <w:noProof/>
                <w:webHidden/>
              </w:rPr>
              <w:fldChar w:fldCharType="begin"/>
            </w:r>
            <w:r w:rsidR="004A6664">
              <w:rPr>
                <w:noProof/>
                <w:webHidden/>
              </w:rPr>
              <w:instrText xml:space="preserve"> PAGEREF _Toc191444897 \h </w:instrText>
            </w:r>
            <w:r w:rsidR="004A6664">
              <w:rPr>
                <w:noProof/>
                <w:webHidden/>
              </w:rPr>
            </w:r>
            <w:r w:rsidR="004A6664">
              <w:rPr>
                <w:noProof/>
                <w:webHidden/>
              </w:rPr>
              <w:fldChar w:fldCharType="separate"/>
            </w:r>
            <w:r w:rsidR="004A6664">
              <w:rPr>
                <w:noProof/>
                <w:webHidden/>
              </w:rPr>
              <w:t>7</w:t>
            </w:r>
            <w:r w:rsidR="004A6664">
              <w:rPr>
                <w:noProof/>
                <w:webHidden/>
              </w:rPr>
              <w:fldChar w:fldCharType="end"/>
            </w:r>
          </w:hyperlink>
        </w:p>
        <w:p w14:paraId="23D561DD" w14:textId="6DBCA3A5" w:rsidR="004A6664" w:rsidRDefault="00000000">
          <w:pPr>
            <w:pStyle w:val="TOC1"/>
            <w:rPr>
              <w:rFonts w:asciiTheme="minorHAnsi" w:eastAsiaTheme="minorEastAsia" w:hAnsiTheme="minorHAnsi" w:cstheme="minorBidi"/>
              <w:noProof/>
              <w:kern w:val="2"/>
              <w14:ligatures w14:val="standardContextual"/>
            </w:rPr>
          </w:pPr>
          <w:hyperlink w:anchor="_Toc191444898" w:history="1">
            <w:r w:rsidR="004A6664" w:rsidRPr="00B70DE2">
              <w:rPr>
                <w:rStyle w:val="Hyperlink"/>
                <w:b/>
                <w:bCs/>
                <w:noProof/>
              </w:rPr>
              <w:t>Section 3: Envision: District’s Vision, Values, and Aspirations</w:t>
            </w:r>
            <w:r w:rsidR="004A6664">
              <w:rPr>
                <w:noProof/>
                <w:webHidden/>
              </w:rPr>
              <w:tab/>
            </w:r>
            <w:r w:rsidR="004A6664">
              <w:rPr>
                <w:noProof/>
                <w:webHidden/>
              </w:rPr>
              <w:fldChar w:fldCharType="begin"/>
            </w:r>
            <w:r w:rsidR="004A6664">
              <w:rPr>
                <w:noProof/>
                <w:webHidden/>
              </w:rPr>
              <w:instrText xml:space="preserve"> PAGEREF _Toc191444898 \h </w:instrText>
            </w:r>
            <w:r w:rsidR="004A6664">
              <w:rPr>
                <w:noProof/>
                <w:webHidden/>
              </w:rPr>
            </w:r>
            <w:r w:rsidR="004A6664">
              <w:rPr>
                <w:noProof/>
                <w:webHidden/>
              </w:rPr>
              <w:fldChar w:fldCharType="separate"/>
            </w:r>
            <w:r w:rsidR="004A6664">
              <w:rPr>
                <w:noProof/>
                <w:webHidden/>
              </w:rPr>
              <w:t>8</w:t>
            </w:r>
            <w:r w:rsidR="004A6664">
              <w:rPr>
                <w:noProof/>
                <w:webHidden/>
              </w:rPr>
              <w:fldChar w:fldCharType="end"/>
            </w:r>
          </w:hyperlink>
        </w:p>
        <w:p w14:paraId="4C1814C1" w14:textId="5B05CE0E" w:rsidR="004A6664" w:rsidRDefault="00000000">
          <w:pPr>
            <w:pStyle w:val="TOC1"/>
            <w:rPr>
              <w:rFonts w:asciiTheme="minorHAnsi" w:eastAsiaTheme="minorEastAsia" w:hAnsiTheme="minorHAnsi" w:cstheme="minorBidi"/>
              <w:noProof/>
              <w:kern w:val="2"/>
              <w14:ligatures w14:val="standardContextual"/>
            </w:rPr>
          </w:pPr>
          <w:hyperlink w:anchor="_Toc191444899" w:history="1">
            <w:r w:rsidR="004A6664" w:rsidRPr="00B70DE2">
              <w:rPr>
                <w:rStyle w:val="Hyperlink"/>
                <w:b/>
                <w:bCs/>
                <w:noProof/>
              </w:rPr>
              <w:t>Section 4: Putting it all Together</w:t>
            </w:r>
            <w:r w:rsidR="004A6664">
              <w:rPr>
                <w:noProof/>
                <w:webHidden/>
              </w:rPr>
              <w:tab/>
            </w:r>
            <w:r w:rsidR="004A6664">
              <w:rPr>
                <w:noProof/>
                <w:webHidden/>
              </w:rPr>
              <w:fldChar w:fldCharType="begin"/>
            </w:r>
            <w:r w:rsidR="004A6664">
              <w:rPr>
                <w:noProof/>
                <w:webHidden/>
              </w:rPr>
              <w:instrText xml:space="preserve"> PAGEREF _Toc191444899 \h </w:instrText>
            </w:r>
            <w:r w:rsidR="004A6664">
              <w:rPr>
                <w:noProof/>
                <w:webHidden/>
              </w:rPr>
            </w:r>
            <w:r w:rsidR="004A6664">
              <w:rPr>
                <w:noProof/>
                <w:webHidden/>
              </w:rPr>
              <w:fldChar w:fldCharType="separate"/>
            </w:r>
            <w:r w:rsidR="004A6664">
              <w:rPr>
                <w:noProof/>
                <w:webHidden/>
              </w:rPr>
              <w:t>9</w:t>
            </w:r>
            <w:r w:rsidR="004A6664">
              <w:rPr>
                <w:noProof/>
                <w:webHidden/>
              </w:rPr>
              <w:fldChar w:fldCharType="end"/>
            </w:r>
          </w:hyperlink>
        </w:p>
        <w:p w14:paraId="52E1162A" w14:textId="2AEE4DB4" w:rsidR="004A6664" w:rsidRDefault="00000000">
          <w:pPr>
            <w:pStyle w:val="TOC2"/>
            <w:rPr>
              <w:rFonts w:asciiTheme="minorHAnsi" w:eastAsiaTheme="minorEastAsia" w:hAnsiTheme="minorHAnsi" w:cstheme="minorBidi"/>
              <w:noProof/>
              <w:kern w:val="2"/>
              <w14:ligatures w14:val="standardContextual"/>
            </w:rPr>
          </w:pPr>
          <w:hyperlink w:anchor="_Toc191444900" w:history="1">
            <w:r w:rsidR="004A6664" w:rsidRPr="00B70DE2">
              <w:rPr>
                <w:rStyle w:val="Hyperlink"/>
                <w:noProof/>
              </w:rPr>
              <w:t>Priority 1:</w:t>
            </w:r>
            <w:r w:rsidR="004A6664">
              <w:rPr>
                <w:noProof/>
                <w:webHidden/>
              </w:rPr>
              <w:tab/>
            </w:r>
            <w:r w:rsidR="004A6664">
              <w:rPr>
                <w:noProof/>
                <w:webHidden/>
              </w:rPr>
              <w:fldChar w:fldCharType="begin"/>
            </w:r>
            <w:r w:rsidR="004A6664">
              <w:rPr>
                <w:noProof/>
                <w:webHidden/>
              </w:rPr>
              <w:instrText xml:space="preserve"> PAGEREF _Toc191444900 \h </w:instrText>
            </w:r>
            <w:r w:rsidR="004A6664">
              <w:rPr>
                <w:noProof/>
                <w:webHidden/>
              </w:rPr>
            </w:r>
            <w:r w:rsidR="004A6664">
              <w:rPr>
                <w:noProof/>
                <w:webHidden/>
              </w:rPr>
              <w:fldChar w:fldCharType="separate"/>
            </w:r>
            <w:r w:rsidR="004A6664">
              <w:rPr>
                <w:noProof/>
                <w:webHidden/>
              </w:rPr>
              <w:t>9</w:t>
            </w:r>
            <w:r w:rsidR="004A6664">
              <w:rPr>
                <w:noProof/>
                <w:webHidden/>
              </w:rPr>
              <w:fldChar w:fldCharType="end"/>
            </w:r>
          </w:hyperlink>
        </w:p>
        <w:p w14:paraId="201C323C" w14:textId="3D771DD1" w:rsidR="004A6664" w:rsidRDefault="00000000">
          <w:pPr>
            <w:pStyle w:val="TOC2"/>
            <w:rPr>
              <w:rFonts w:asciiTheme="minorHAnsi" w:eastAsiaTheme="minorEastAsia" w:hAnsiTheme="minorHAnsi" w:cstheme="minorBidi"/>
              <w:noProof/>
              <w:kern w:val="2"/>
              <w14:ligatures w14:val="standardContextual"/>
            </w:rPr>
          </w:pPr>
          <w:hyperlink w:anchor="_Toc191444901" w:history="1">
            <w:r w:rsidR="004A6664" w:rsidRPr="00B70DE2">
              <w:rPr>
                <w:rStyle w:val="Hyperlink"/>
                <w:noProof/>
              </w:rPr>
              <w:t>Priority 2:</w:t>
            </w:r>
            <w:r w:rsidR="004A6664">
              <w:rPr>
                <w:noProof/>
                <w:webHidden/>
              </w:rPr>
              <w:tab/>
            </w:r>
            <w:r w:rsidR="004A6664">
              <w:rPr>
                <w:noProof/>
                <w:webHidden/>
              </w:rPr>
              <w:fldChar w:fldCharType="begin"/>
            </w:r>
            <w:r w:rsidR="004A6664">
              <w:rPr>
                <w:noProof/>
                <w:webHidden/>
              </w:rPr>
              <w:instrText xml:space="preserve"> PAGEREF _Toc191444901 \h </w:instrText>
            </w:r>
            <w:r w:rsidR="004A6664">
              <w:rPr>
                <w:noProof/>
                <w:webHidden/>
              </w:rPr>
            </w:r>
            <w:r w:rsidR="004A6664">
              <w:rPr>
                <w:noProof/>
                <w:webHidden/>
              </w:rPr>
              <w:fldChar w:fldCharType="separate"/>
            </w:r>
            <w:r w:rsidR="004A6664">
              <w:rPr>
                <w:noProof/>
                <w:webHidden/>
              </w:rPr>
              <w:t>9</w:t>
            </w:r>
            <w:r w:rsidR="004A6664">
              <w:rPr>
                <w:noProof/>
                <w:webHidden/>
              </w:rPr>
              <w:fldChar w:fldCharType="end"/>
            </w:r>
          </w:hyperlink>
        </w:p>
        <w:p w14:paraId="74BFEDA1" w14:textId="764751B9" w:rsidR="004A6664" w:rsidRDefault="00000000">
          <w:pPr>
            <w:pStyle w:val="TOC2"/>
            <w:rPr>
              <w:rFonts w:asciiTheme="minorHAnsi" w:eastAsiaTheme="minorEastAsia" w:hAnsiTheme="minorHAnsi" w:cstheme="minorBidi"/>
              <w:noProof/>
              <w:kern w:val="2"/>
              <w14:ligatures w14:val="standardContextual"/>
            </w:rPr>
          </w:pPr>
          <w:hyperlink w:anchor="_Toc191444902" w:history="1">
            <w:r w:rsidR="004A6664" w:rsidRPr="00B70DE2">
              <w:rPr>
                <w:rStyle w:val="Hyperlink"/>
                <w:noProof/>
              </w:rPr>
              <w:t>Priority 3:</w:t>
            </w:r>
            <w:r w:rsidR="004A6664">
              <w:rPr>
                <w:noProof/>
                <w:webHidden/>
              </w:rPr>
              <w:tab/>
            </w:r>
            <w:r w:rsidR="004A6664">
              <w:rPr>
                <w:noProof/>
                <w:webHidden/>
              </w:rPr>
              <w:fldChar w:fldCharType="begin"/>
            </w:r>
            <w:r w:rsidR="004A6664">
              <w:rPr>
                <w:noProof/>
                <w:webHidden/>
              </w:rPr>
              <w:instrText xml:space="preserve"> PAGEREF _Toc191444902 \h </w:instrText>
            </w:r>
            <w:r w:rsidR="004A6664">
              <w:rPr>
                <w:noProof/>
                <w:webHidden/>
              </w:rPr>
            </w:r>
            <w:r w:rsidR="004A6664">
              <w:rPr>
                <w:noProof/>
                <w:webHidden/>
              </w:rPr>
              <w:fldChar w:fldCharType="separate"/>
            </w:r>
            <w:r w:rsidR="004A6664">
              <w:rPr>
                <w:noProof/>
                <w:webHidden/>
              </w:rPr>
              <w:t>9</w:t>
            </w:r>
            <w:r w:rsidR="004A6664">
              <w:rPr>
                <w:noProof/>
                <w:webHidden/>
              </w:rPr>
              <w:fldChar w:fldCharType="end"/>
            </w:r>
          </w:hyperlink>
        </w:p>
        <w:p w14:paraId="020C1E6C" w14:textId="6DF11BD8" w:rsidR="004A6664" w:rsidRDefault="00000000">
          <w:pPr>
            <w:pStyle w:val="TOC2"/>
            <w:rPr>
              <w:rFonts w:asciiTheme="minorHAnsi" w:eastAsiaTheme="minorEastAsia" w:hAnsiTheme="minorHAnsi" w:cstheme="minorBidi"/>
              <w:noProof/>
              <w:kern w:val="2"/>
              <w14:ligatures w14:val="standardContextual"/>
            </w:rPr>
          </w:pPr>
          <w:hyperlink w:anchor="_Toc191444903" w:history="1">
            <w:r w:rsidR="004A6664" w:rsidRPr="00B70DE2">
              <w:rPr>
                <w:rStyle w:val="Hyperlink"/>
                <w:noProof/>
              </w:rPr>
              <w:t>Priority 4 (if applicable)</w:t>
            </w:r>
            <w:r w:rsidR="004A6664">
              <w:rPr>
                <w:noProof/>
                <w:webHidden/>
              </w:rPr>
              <w:tab/>
            </w:r>
            <w:r w:rsidR="004A6664">
              <w:rPr>
                <w:noProof/>
                <w:webHidden/>
              </w:rPr>
              <w:fldChar w:fldCharType="begin"/>
            </w:r>
            <w:r w:rsidR="004A6664">
              <w:rPr>
                <w:noProof/>
                <w:webHidden/>
              </w:rPr>
              <w:instrText xml:space="preserve"> PAGEREF _Toc191444903 \h </w:instrText>
            </w:r>
            <w:r w:rsidR="004A6664">
              <w:rPr>
                <w:noProof/>
                <w:webHidden/>
              </w:rPr>
            </w:r>
            <w:r w:rsidR="004A6664">
              <w:rPr>
                <w:noProof/>
                <w:webHidden/>
              </w:rPr>
              <w:fldChar w:fldCharType="separate"/>
            </w:r>
            <w:r w:rsidR="004A6664">
              <w:rPr>
                <w:noProof/>
                <w:webHidden/>
              </w:rPr>
              <w:t>9</w:t>
            </w:r>
            <w:r w:rsidR="004A6664">
              <w:rPr>
                <w:noProof/>
                <w:webHidden/>
              </w:rPr>
              <w:fldChar w:fldCharType="end"/>
            </w:r>
          </w:hyperlink>
        </w:p>
        <w:p w14:paraId="25F7BC20" w14:textId="65E1B489" w:rsidR="004A6664" w:rsidRDefault="00000000">
          <w:pPr>
            <w:pStyle w:val="TOC2"/>
            <w:rPr>
              <w:rFonts w:asciiTheme="minorHAnsi" w:eastAsiaTheme="minorEastAsia" w:hAnsiTheme="minorHAnsi" w:cstheme="minorBidi"/>
              <w:noProof/>
              <w:kern w:val="2"/>
              <w14:ligatures w14:val="standardContextual"/>
            </w:rPr>
          </w:pPr>
          <w:hyperlink w:anchor="_Toc191444904" w:history="1">
            <w:r w:rsidR="004A6664" w:rsidRPr="00B70DE2">
              <w:rPr>
                <w:rStyle w:val="Hyperlink"/>
                <w:noProof/>
              </w:rPr>
              <w:t>Priority 5 (if applicable):</w:t>
            </w:r>
            <w:r w:rsidR="004A6664">
              <w:rPr>
                <w:noProof/>
                <w:webHidden/>
              </w:rPr>
              <w:tab/>
            </w:r>
            <w:r w:rsidR="004A6664">
              <w:rPr>
                <w:noProof/>
                <w:webHidden/>
              </w:rPr>
              <w:fldChar w:fldCharType="begin"/>
            </w:r>
            <w:r w:rsidR="004A6664">
              <w:rPr>
                <w:noProof/>
                <w:webHidden/>
              </w:rPr>
              <w:instrText xml:space="preserve"> PAGEREF _Toc191444904 \h </w:instrText>
            </w:r>
            <w:r w:rsidR="004A6664">
              <w:rPr>
                <w:noProof/>
                <w:webHidden/>
              </w:rPr>
            </w:r>
            <w:r w:rsidR="004A6664">
              <w:rPr>
                <w:noProof/>
                <w:webHidden/>
              </w:rPr>
              <w:fldChar w:fldCharType="separate"/>
            </w:r>
            <w:r w:rsidR="004A6664">
              <w:rPr>
                <w:noProof/>
                <w:webHidden/>
              </w:rPr>
              <w:t>10</w:t>
            </w:r>
            <w:r w:rsidR="004A6664">
              <w:rPr>
                <w:noProof/>
                <w:webHidden/>
              </w:rPr>
              <w:fldChar w:fldCharType="end"/>
            </w:r>
          </w:hyperlink>
        </w:p>
        <w:p w14:paraId="2BF8D585" w14:textId="5361C214" w:rsidR="004A6664" w:rsidRDefault="00000000">
          <w:pPr>
            <w:pStyle w:val="TOC1"/>
            <w:rPr>
              <w:rFonts w:asciiTheme="minorHAnsi" w:eastAsiaTheme="minorEastAsia" w:hAnsiTheme="minorHAnsi" w:cstheme="minorBidi"/>
              <w:noProof/>
              <w:kern w:val="2"/>
              <w14:ligatures w14:val="standardContextual"/>
            </w:rPr>
          </w:pPr>
          <w:hyperlink w:anchor="_Toc191444905" w:history="1">
            <w:r w:rsidR="004A6664" w:rsidRPr="00B70DE2">
              <w:rPr>
                <w:rStyle w:val="Hyperlink"/>
                <w:noProof/>
              </w:rPr>
              <w:t>NEXT STEPS</w:t>
            </w:r>
            <w:r w:rsidR="004A6664">
              <w:rPr>
                <w:noProof/>
                <w:webHidden/>
              </w:rPr>
              <w:tab/>
            </w:r>
            <w:r w:rsidR="004A6664">
              <w:rPr>
                <w:noProof/>
                <w:webHidden/>
              </w:rPr>
              <w:fldChar w:fldCharType="begin"/>
            </w:r>
            <w:r w:rsidR="004A6664">
              <w:rPr>
                <w:noProof/>
                <w:webHidden/>
              </w:rPr>
              <w:instrText xml:space="preserve"> PAGEREF _Toc191444905 \h </w:instrText>
            </w:r>
            <w:r w:rsidR="004A6664">
              <w:rPr>
                <w:noProof/>
                <w:webHidden/>
              </w:rPr>
            </w:r>
            <w:r w:rsidR="004A6664">
              <w:rPr>
                <w:noProof/>
                <w:webHidden/>
              </w:rPr>
              <w:fldChar w:fldCharType="separate"/>
            </w:r>
            <w:r w:rsidR="004A6664">
              <w:rPr>
                <w:noProof/>
                <w:webHidden/>
              </w:rPr>
              <w:t>10</w:t>
            </w:r>
            <w:r w:rsidR="004A6664">
              <w:rPr>
                <w:noProof/>
                <w:webHidden/>
              </w:rPr>
              <w:fldChar w:fldCharType="end"/>
            </w:r>
          </w:hyperlink>
        </w:p>
        <w:p w14:paraId="492D6279" w14:textId="04241B26" w:rsidR="00022D14" w:rsidRDefault="00022D14">
          <w:r>
            <w:rPr>
              <w:b/>
              <w:bCs/>
              <w:noProof/>
            </w:rPr>
            <w:fldChar w:fldCharType="end"/>
          </w:r>
        </w:p>
      </w:sdtContent>
    </w:sdt>
    <w:p w14:paraId="7A3F56C9" w14:textId="77777777" w:rsidR="001F055E" w:rsidRDefault="001F055E">
      <w:pPr>
        <w:pStyle w:val="Heading1"/>
        <w:sectPr w:rsidR="001F055E" w:rsidSect="00B505AA">
          <w:headerReference w:type="first" r:id="rId15"/>
          <w:pgSz w:w="12240" w:h="15840" w:code="1"/>
          <w:pgMar w:top="720" w:right="720" w:bottom="720" w:left="720" w:header="360" w:footer="720" w:gutter="0"/>
          <w:cols w:space="720"/>
          <w:titlePg/>
          <w:docGrid w:linePitch="360"/>
        </w:sectPr>
      </w:pPr>
    </w:p>
    <w:p w14:paraId="010E2259" w14:textId="3C467B2A" w:rsidR="008F2A69" w:rsidRPr="00BE769C" w:rsidRDefault="008F2A69" w:rsidP="008F2A69">
      <w:pPr>
        <w:pStyle w:val="Heading1"/>
        <w:rPr>
          <w:b/>
          <w:bCs/>
        </w:rPr>
      </w:pPr>
      <w:bookmarkStart w:id="1" w:name="_Section_1:_Considering"/>
      <w:bookmarkStart w:id="2" w:name="_Section_2:_Understanding"/>
      <w:bookmarkStart w:id="3" w:name="_Toc191444894"/>
      <w:bookmarkEnd w:id="1"/>
      <w:bookmarkEnd w:id="2"/>
      <w:r w:rsidRPr="00BE769C">
        <w:rPr>
          <w:b/>
          <w:bCs/>
        </w:rPr>
        <w:lastRenderedPageBreak/>
        <w:t xml:space="preserve">Section </w:t>
      </w:r>
      <w:r w:rsidR="00393F39" w:rsidRPr="00BE769C">
        <w:rPr>
          <w:b/>
          <w:bCs/>
        </w:rPr>
        <w:t>1</w:t>
      </w:r>
      <w:r w:rsidRPr="00BE769C">
        <w:rPr>
          <w:b/>
          <w:bCs/>
        </w:rPr>
        <w:t xml:space="preserve">: </w:t>
      </w:r>
      <w:r w:rsidR="00E665F1">
        <w:rPr>
          <w:b/>
          <w:bCs/>
        </w:rPr>
        <w:t xml:space="preserve">Analyze: </w:t>
      </w:r>
      <w:r w:rsidRPr="00BE769C">
        <w:rPr>
          <w:b/>
          <w:bCs/>
        </w:rPr>
        <w:t>Understanding Data</w:t>
      </w:r>
      <w:bookmarkEnd w:id="3"/>
    </w:p>
    <w:p w14:paraId="1AB8375B" w14:textId="3C0CAA2D" w:rsidR="00BE769C" w:rsidRPr="00BE769C" w:rsidRDefault="00BE769C" w:rsidP="00BE769C">
      <w:pPr>
        <w:pStyle w:val="Heading2"/>
      </w:pPr>
      <w:bookmarkStart w:id="4" w:name="_Toc191444895"/>
      <w:r>
        <w:t>Section 1A: Local Data</w:t>
      </w:r>
      <w:bookmarkEnd w:id="4"/>
    </w:p>
    <w:p w14:paraId="16484EFB" w14:textId="77777777" w:rsidR="008F2A69" w:rsidRDefault="008F2A69" w:rsidP="007B0C95">
      <w:pPr>
        <w:jc w:val="both"/>
      </w:pPr>
      <w:r w:rsidRPr="008C72F8">
        <w:t xml:space="preserve">Use the space below to include </w:t>
      </w:r>
      <w:r>
        <w:t>at least five local</w:t>
      </w:r>
      <w:r w:rsidRPr="008C72F8">
        <w:t xml:space="preserve"> data </w:t>
      </w:r>
      <w:r>
        <w:t xml:space="preserve">points that </w:t>
      </w:r>
      <w:r w:rsidRPr="008C72F8">
        <w:t xml:space="preserve">the </w:t>
      </w:r>
      <w:proofErr w:type="gramStart"/>
      <w:r>
        <w:t>D</w:t>
      </w:r>
      <w:r w:rsidRPr="008C72F8">
        <w:t>istrict</w:t>
      </w:r>
      <w:proofErr w:type="gramEnd"/>
      <w:r w:rsidRPr="008C72F8">
        <w:t xml:space="preserve"> has collected that </w:t>
      </w:r>
      <w:r>
        <w:t xml:space="preserve">are </w:t>
      </w:r>
      <w:r w:rsidRPr="008C72F8">
        <w:t xml:space="preserve">relevant to </w:t>
      </w:r>
      <w:r>
        <w:t>understanding the District.  These</w:t>
      </w:r>
      <w:r w:rsidRPr="008C72F8">
        <w:t xml:space="preserve"> could include</w:t>
      </w:r>
      <w:r>
        <w:t>:</w:t>
      </w:r>
    </w:p>
    <w:p w14:paraId="6F0AB1D3" w14:textId="77777777" w:rsidR="008F2A69" w:rsidRDefault="008F2A69" w:rsidP="007B0C95">
      <w:pPr>
        <w:pStyle w:val="ListParagraph"/>
        <w:numPr>
          <w:ilvl w:val="0"/>
          <w:numId w:val="32"/>
        </w:numPr>
        <w:jc w:val="both"/>
      </w:pPr>
      <w:r>
        <w:t>State-collected data from t</w:t>
      </w:r>
      <w:r w:rsidRPr="008C72F8">
        <w:t>he NYSED District Report Card, such as</w:t>
      </w:r>
      <w:r>
        <w:t xml:space="preserve"> the teacher turnover rate</w:t>
      </w:r>
    </w:p>
    <w:p w14:paraId="7B4371AF" w14:textId="618527D8" w:rsidR="00393F39" w:rsidRDefault="00393F39" w:rsidP="007B0C95">
      <w:pPr>
        <w:pStyle w:val="ListParagraph"/>
        <w:numPr>
          <w:ilvl w:val="0"/>
          <w:numId w:val="32"/>
        </w:numPr>
        <w:jc w:val="both"/>
      </w:pPr>
      <w:r>
        <w:t>School-</w:t>
      </w:r>
      <w:r w:rsidR="00EA213C">
        <w:t>c</w:t>
      </w:r>
      <w:r>
        <w:t xml:space="preserve">ollected </w:t>
      </w:r>
      <w:r w:rsidR="00EA213C">
        <w:t>d</w:t>
      </w:r>
      <w:r>
        <w:t>ata, such as walkthrough data or report card data</w:t>
      </w:r>
    </w:p>
    <w:p w14:paraId="0854CB4D" w14:textId="0FBA5B0B" w:rsidR="008F2A69" w:rsidRDefault="008F2A69" w:rsidP="007B0C95">
      <w:pPr>
        <w:pStyle w:val="ListParagraph"/>
        <w:numPr>
          <w:ilvl w:val="0"/>
          <w:numId w:val="32"/>
        </w:numPr>
        <w:jc w:val="both"/>
      </w:pPr>
      <w:r>
        <w:t>District-collected data</w:t>
      </w:r>
      <w:r w:rsidRPr="008C72F8">
        <w:t xml:space="preserve">, such as </w:t>
      </w:r>
      <w:r>
        <w:t>survey results</w:t>
      </w:r>
    </w:p>
    <w:p w14:paraId="38080A89" w14:textId="77777777" w:rsidR="008F2A69" w:rsidRDefault="008F2A69" w:rsidP="007B0C95">
      <w:pPr>
        <w:pStyle w:val="ListParagraph"/>
        <w:numPr>
          <w:ilvl w:val="0"/>
          <w:numId w:val="32"/>
        </w:numPr>
        <w:jc w:val="both"/>
      </w:pPr>
      <w:r>
        <w:t>Districtwide academic assessment data</w:t>
      </w:r>
    </w:p>
    <w:p w14:paraId="27890123" w14:textId="77777777" w:rsidR="008F2A69" w:rsidRDefault="008F2A69" w:rsidP="007B0C95">
      <w:pPr>
        <w:pStyle w:val="ListParagraph"/>
        <w:numPr>
          <w:ilvl w:val="0"/>
          <w:numId w:val="32"/>
        </w:numPr>
        <w:jc w:val="both"/>
      </w:pPr>
      <w:r>
        <w:t>Student engagement/attendance data</w:t>
      </w:r>
    </w:p>
    <w:p w14:paraId="4DFD6D9C" w14:textId="77777777" w:rsidR="008F2A69" w:rsidRDefault="008F2A69" w:rsidP="007B0C95">
      <w:pPr>
        <w:pStyle w:val="ListParagraph"/>
        <w:numPr>
          <w:ilvl w:val="0"/>
          <w:numId w:val="32"/>
        </w:numPr>
        <w:jc w:val="both"/>
      </w:pPr>
      <w:r>
        <w:t>Student social-emotional health data</w:t>
      </w:r>
    </w:p>
    <w:p w14:paraId="0369D6F6" w14:textId="77777777" w:rsidR="008F2A69" w:rsidRPr="00F13EBF" w:rsidRDefault="008F2A69" w:rsidP="007B0C95">
      <w:pPr>
        <w:autoSpaceDE w:val="0"/>
        <w:autoSpaceDN w:val="0"/>
        <w:adjustRightInd w:val="0"/>
        <w:spacing w:after="0"/>
        <w:jc w:val="both"/>
        <w:rPr>
          <w:rFonts w:eastAsiaTheme="minorHAnsi" w:cs="Calibri"/>
          <w:color w:val="000000"/>
        </w:rPr>
      </w:pPr>
      <w:r>
        <w:rPr>
          <w:rFonts w:eastAsiaTheme="minorHAnsi" w:cs="Calibri"/>
          <w:color w:val="000000"/>
        </w:rPr>
        <w:t xml:space="preserve">As you review your district-level data, </w:t>
      </w:r>
      <w:r>
        <w:rPr>
          <w:rFonts w:eastAsiaTheme="minorHAnsi" w:cs="Calibri"/>
          <w:b/>
          <w:bCs/>
          <w:color w:val="000000"/>
        </w:rPr>
        <w:t>f</w:t>
      </w:r>
      <w:r w:rsidRPr="00F13EBF">
        <w:rPr>
          <w:rFonts w:eastAsiaTheme="minorHAnsi" w:cs="Calibri"/>
          <w:b/>
          <w:bCs/>
          <w:color w:val="000000"/>
        </w:rPr>
        <w:t xml:space="preserve">ocus on </w:t>
      </w:r>
      <w:r>
        <w:rPr>
          <w:rFonts w:eastAsiaTheme="minorHAnsi" w:cs="Calibri"/>
          <w:b/>
          <w:bCs/>
          <w:color w:val="000000"/>
        </w:rPr>
        <w:t>v</w:t>
      </w:r>
      <w:r w:rsidRPr="00F13EBF">
        <w:rPr>
          <w:rFonts w:eastAsiaTheme="minorHAnsi" w:cs="Calibri"/>
          <w:b/>
          <w:bCs/>
          <w:color w:val="000000"/>
        </w:rPr>
        <w:t xml:space="preserve">ariation in </w:t>
      </w:r>
      <w:r>
        <w:rPr>
          <w:rFonts w:eastAsiaTheme="minorHAnsi" w:cs="Calibri"/>
          <w:b/>
          <w:bCs/>
          <w:color w:val="000000"/>
        </w:rPr>
        <w:t>p</w:t>
      </w:r>
      <w:r w:rsidRPr="00F13EBF">
        <w:rPr>
          <w:rFonts w:eastAsiaTheme="minorHAnsi" w:cs="Calibri"/>
          <w:b/>
          <w:bCs/>
          <w:color w:val="000000"/>
        </w:rPr>
        <w:t>erformance: “</w:t>
      </w:r>
      <w:r w:rsidRPr="00F13EBF">
        <w:rPr>
          <w:rFonts w:eastAsiaTheme="minorHAnsi" w:cs="Calibri"/>
          <w:i/>
          <w:iCs/>
          <w:color w:val="000000"/>
        </w:rPr>
        <w:t>Understanding the sources of variation in outcomes, and responding effectively to them, lies in the heart of quality improvement.</w:t>
      </w:r>
      <w:r w:rsidRPr="00F13EBF">
        <w:rPr>
          <w:rFonts w:eastAsiaTheme="minorHAnsi" w:cs="Calibri"/>
          <w:b/>
          <w:bCs/>
          <w:color w:val="000000"/>
        </w:rPr>
        <w:t>”</w:t>
      </w:r>
      <w:r w:rsidRPr="002B770E">
        <w:rPr>
          <w:rFonts w:eastAsiaTheme="minorHAnsi" w:cs="Calibri"/>
          <w:b/>
          <w:bCs/>
          <w:color w:val="000000"/>
          <w:sz w:val="20"/>
          <w:szCs w:val="20"/>
          <w:vertAlign w:val="superscript"/>
        </w:rPr>
        <w:t xml:space="preserve">1 </w:t>
      </w:r>
      <w:r w:rsidRPr="00F13EBF">
        <w:rPr>
          <w:rFonts w:eastAsiaTheme="minorHAnsi" w:cs="Calibri"/>
          <w:color w:val="000000"/>
        </w:rPr>
        <w:t xml:space="preserve">Select data that identifies areas where there is </w:t>
      </w:r>
      <w:r w:rsidRPr="00F13EBF">
        <w:rPr>
          <w:rFonts w:eastAsiaTheme="minorHAnsi" w:cs="Calibri"/>
          <w:b/>
          <w:bCs/>
          <w:color w:val="000000"/>
        </w:rPr>
        <w:t xml:space="preserve">variation in outcomes </w:t>
      </w:r>
      <w:r w:rsidRPr="00F13EBF">
        <w:rPr>
          <w:rFonts w:eastAsiaTheme="minorHAnsi" w:cs="Calibri"/>
          <w:color w:val="000000"/>
        </w:rPr>
        <w:t>(i.e.</w:t>
      </w:r>
      <w:r>
        <w:rPr>
          <w:rFonts w:eastAsiaTheme="minorHAnsi" w:cs="Calibri"/>
          <w:color w:val="000000"/>
        </w:rPr>
        <w:t>,</w:t>
      </w:r>
      <w:r w:rsidRPr="00F13EBF">
        <w:rPr>
          <w:rFonts w:eastAsiaTheme="minorHAnsi" w:cs="Calibri"/>
          <w:color w:val="000000"/>
        </w:rPr>
        <w:t xml:space="preserve"> the performance in one area is not the same as the performance in another area). This could result in looking at variation within </w:t>
      </w:r>
      <w:r w:rsidRPr="00F13EBF">
        <w:rPr>
          <w:rFonts w:eastAsiaTheme="minorHAnsi" w:cs="Calibri"/>
          <w:b/>
          <w:bCs/>
          <w:color w:val="000000"/>
        </w:rPr>
        <w:t xml:space="preserve">certain subjects </w:t>
      </w:r>
      <w:r w:rsidRPr="00F13EBF">
        <w:rPr>
          <w:rFonts w:eastAsiaTheme="minorHAnsi" w:cs="Calibri"/>
          <w:color w:val="000000"/>
        </w:rPr>
        <w:t xml:space="preserve">(i.e., students perform better on some standards or skills compared to others), or variation within </w:t>
      </w:r>
      <w:r w:rsidRPr="00F13EBF">
        <w:rPr>
          <w:rFonts w:eastAsiaTheme="minorHAnsi" w:cs="Calibri"/>
          <w:b/>
          <w:bCs/>
          <w:color w:val="000000"/>
        </w:rPr>
        <w:t xml:space="preserve">certain standards or skills </w:t>
      </w:r>
      <w:r w:rsidRPr="00F13EBF">
        <w:rPr>
          <w:rFonts w:eastAsiaTheme="minorHAnsi" w:cs="Calibri"/>
          <w:color w:val="000000"/>
        </w:rPr>
        <w:t>(i.e., some students perform better on a certain standard than other students), or variation across classrooms</w:t>
      </w:r>
      <w:r>
        <w:rPr>
          <w:rFonts w:eastAsiaTheme="minorHAnsi" w:cs="Calibri"/>
          <w:color w:val="000000"/>
        </w:rPr>
        <w:t xml:space="preserve">, </w:t>
      </w:r>
      <w:r w:rsidRPr="00F13EBF">
        <w:rPr>
          <w:rFonts w:eastAsiaTheme="minorHAnsi" w:cs="Calibri"/>
          <w:color w:val="000000"/>
        </w:rPr>
        <w:t xml:space="preserve">grade levels, </w:t>
      </w:r>
      <w:r>
        <w:rPr>
          <w:rFonts w:eastAsiaTheme="minorHAnsi" w:cs="Calibri"/>
          <w:color w:val="000000"/>
        </w:rPr>
        <w:t xml:space="preserve">or schools, </w:t>
      </w:r>
      <w:r w:rsidRPr="00F13EBF">
        <w:rPr>
          <w:rFonts w:eastAsiaTheme="minorHAnsi" w:cs="Calibri"/>
          <w:color w:val="000000"/>
        </w:rPr>
        <w:t xml:space="preserve">or variation across groups of students. The job of team can then be to </w:t>
      </w:r>
      <w:r w:rsidRPr="00F13EBF">
        <w:rPr>
          <w:rFonts w:eastAsiaTheme="minorHAnsi" w:cs="Calibri"/>
          <w:b/>
          <w:bCs/>
          <w:color w:val="000000"/>
        </w:rPr>
        <w:t xml:space="preserve">consider WHY those variations </w:t>
      </w:r>
      <w:r w:rsidRPr="00F13EBF">
        <w:rPr>
          <w:rFonts w:eastAsiaTheme="minorHAnsi" w:cs="Calibri"/>
          <w:color w:val="000000"/>
        </w:rPr>
        <w:t>exist</w:t>
      </w:r>
      <w:r>
        <w:rPr>
          <w:rFonts w:eastAsiaTheme="minorHAnsi" w:cs="Calibri"/>
          <w:color w:val="000000"/>
        </w:rPr>
        <w:t>.</w:t>
      </w:r>
      <w:r w:rsidRPr="00F13EBF">
        <w:rPr>
          <w:rFonts w:eastAsiaTheme="minorHAnsi" w:cs="Calibri"/>
          <w:color w:val="000000"/>
        </w:rPr>
        <w:t xml:space="preserve"> </w:t>
      </w:r>
    </w:p>
    <w:p w14:paraId="0E6841E2" w14:textId="77777777" w:rsidR="008F2A69" w:rsidRDefault="008F2A69" w:rsidP="008F2A69">
      <w:pPr>
        <w:spacing w:after="0"/>
        <w:jc w:val="both"/>
      </w:pPr>
    </w:p>
    <w:p w14:paraId="50B43C83" w14:textId="4F412F05" w:rsidR="008F2A69" w:rsidRDefault="008F2A69" w:rsidP="008F2A69">
      <w:pPr>
        <w:spacing w:after="0"/>
        <w:jc w:val="both"/>
      </w:pPr>
      <w:r>
        <w:t>When possible, consider data from the 202</w:t>
      </w:r>
      <w:r w:rsidR="008D097C">
        <w:t>4</w:t>
      </w:r>
      <w:r>
        <w:t>-2</w:t>
      </w:r>
      <w:r w:rsidR="008D097C">
        <w:t>5</w:t>
      </w:r>
      <w:r>
        <w:t xml:space="preserve"> school year.</w:t>
      </w:r>
    </w:p>
    <w:p w14:paraId="2D825D62" w14:textId="77777777" w:rsidR="008F2A69" w:rsidRDefault="008F2A69" w:rsidP="008F2A69">
      <w:pPr>
        <w:spacing w:after="0"/>
        <w:jc w:val="both"/>
      </w:pPr>
    </w:p>
    <w:tbl>
      <w:tblPr>
        <w:tblStyle w:val="TableGrid"/>
        <w:tblW w:w="0" w:type="auto"/>
        <w:tblLook w:val="04A0" w:firstRow="1" w:lastRow="0" w:firstColumn="1" w:lastColumn="0" w:noHBand="0" w:noVBand="1"/>
      </w:tblPr>
      <w:tblGrid>
        <w:gridCol w:w="5395"/>
        <w:gridCol w:w="5395"/>
      </w:tblGrid>
      <w:tr w:rsidR="008F2A69" w14:paraId="4F885C4F" w14:textId="77777777" w:rsidTr="002B770E">
        <w:trPr>
          <w:trHeight w:hRule="exact" w:val="288"/>
        </w:trPr>
        <w:tc>
          <w:tcPr>
            <w:tcW w:w="5395" w:type="dxa"/>
            <w:shd w:val="clear" w:color="auto" w:fill="F2F2F2" w:themeFill="background1" w:themeFillShade="F2"/>
          </w:tcPr>
          <w:p w14:paraId="7D4552BD" w14:textId="77777777" w:rsidR="008F2A69" w:rsidRDefault="008F2A69" w:rsidP="002B770E">
            <w:pPr>
              <w:jc w:val="center"/>
            </w:pPr>
            <w:r>
              <w:t>District-level Data Reviewed</w:t>
            </w:r>
          </w:p>
        </w:tc>
        <w:tc>
          <w:tcPr>
            <w:tcW w:w="5395" w:type="dxa"/>
            <w:shd w:val="clear" w:color="auto" w:fill="F2F2F2" w:themeFill="background1" w:themeFillShade="F2"/>
          </w:tcPr>
          <w:p w14:paraId="67840A34" w14:textId="77777777" w:rsidR="008F2A69" w:rsidRDefault="008F2A69" w:rsidP="002B770E">
            <w:pPr>
              <w:jc w:val="center"/>
            </w:pPr>
            <w:r>
              <w:t>What We Noticed When Reviewing this Data</w:t>
            </w:r>
          </w:p>
        </w:tc>
      </w:tr>
      <w:tr w:rsidR="006B6881" w14:paraId="2113EFA7" w14:textId="77777777" w:rsidTr="002B770E">
        <w:tc>
          <w:tcPr>
            <w:tcW w:w="5395" w:type="dxa"/>
          </w:tcPr>
          <w:p w14:paraId="3D4A205C" w14:textId="73C2B4C8" w:rsidR="006B6881" w:rsidRPr="002715D6" w:rsidRDefault="006B6881" w:rsidP="006B6881">
            <w:pPr>
              <w:jc w:val="both"/>
              <w:rPr>
                <w:i/>
                <w:iCs/>
              </w:rPr>
            </w:pPr>
            <w:r>
              <w:rPr>
                <w:i/>
                <w:iCs/>
              </w:rPr>
              <w:t>Example: Districtwide ELA benchmark data</w:t>
            </w:r>
          </w:p>
        </w:tc>
        <w:tc>
          <w:tcPr>
            <w:tcW w:w="5395" w:type="dxa"/>
          </w:tcPr>
          <w:p w14:paraId="5FC84535" w14:textId="10233440" w:rsidR="006B6881" w:rsidRPr="002715D6" w:rsidRDefault="006B6881" w:rsidP="006B6881">
            <w:pPr>
              <w:jc w:val="both"/>
              <w:rPr>
                <w:i/>
                <w:iCs/>
              </w:rPr>
            </w:pPr>
            <w:r>
              <w:rPr>
                <w:i/>
                <w:iCs/>
              </w:rPr>
              <w:t>Across the district, students scored the lowest in the areas of vocabulary and reading comprehension. Student growth was highest in grades 2 and 3 but dropped significantly in grade 5.</w:t>
            </w:r>
          </w:p>
        </w:tc>
      </w:tr>
      <w:tr w:rsidR="008F2A69" w14:paraId="64190CFD" w14:textId="77777777" w:rsidTr="002B770E">
        <w:tc>
          <w:tcPr>
            <w:tcW w:w="5395" w:type="dxa"/>
          </w:tcPr>
          <w:p w14:paraId="14DD94A4" w14:textId="77777777" w:rsidR="008F2A69" w:rsidRDefault="008F2A69" w:rsidP="002B770E">
            <w:pPr>
              <w:jc w:val="both"/>
            </w:pPr>
          </w:p>
        </w:tc>
        <w:tc>
          <w:tcPr>
            <w:tcW w:w="5395" w:type="dxa"/>
          </w:tcPr>
          <w:p w14:paraId="139C092F" w14:textId="77777777" w:rsidR="008F2A69" w:rsidRDefault="008F2A69" w:rsidP="002B770E">
            <w:pPr>
              <w:jc w:val="both"/>
            </w:pPr>
          </w:p>
        </w:tc>
      </w:tr>
      <w:tr w:rsidR="008F2A69" w14:paraId="7E36EEE6" w14:textId="77777777" w:rsidTr="002B770E">
        <w:tc>
          <w:tcPr>
            <w:tcW w:w="5395" w:type="dxa"/>
          </w:tcPr>
          <w:p w14:paraId="3014399A" w14:textId="77777777" w:rsidR="008F2A69" w:rsidRDefault="008F2A69" w:rsidP="002B770E">
            <w:pPr>
              <w:jc w:val="both"/>
            </w:pPr>
          </w:p>
        </w:tc>
        <w:tc>
          <w:tcPr>
            <w:tcW w:w="5395" w:type="dxa"/>
          </w:tcPr>
          <w:p w14:paraId="12F28DCF" w14:textId="77777777" w:rsidR="008F2A69" w:rsidRDefault="008F2A69" w:rsidP="002B770E">
            <w:pPr>
              <w:jc w:val="both"/>
            </w:pPr>
          </w:p>
        </w:tc>
      </w:tr>
      <w:tr w:rsidR="008F2A69" w14:paraId="0DA1645A" w14:textId="77777777" w:rsidTr="002B770E">
        <w:tc>
          <w:tcPr>
            <w:tcW w:w="5395" w:type="dxa"/>
          </w:tcPr>
          <w:p w14:paraId="1C77F04F" w14:textId="77777777" w:rsidR="008F2A69" w:rsidRDefault="008F2A69" w:rsidP="002B770E">
            <w:pPr>
              <w:jc w:val="both"/>
            </w:pPr>
          </w:p>
        </w:tc>
        <w:tc>
          <w:tcPr>
            <w:tcW w:w="5395" w:type="dxa"/>
          </w:tcPr>
          <w:p w14:paraId="404AB8D4" w14:textId="77777777" w:rsidR="008F2A69" w:rsidRDefault="008F2A69" w:rsidP="002B770E">
            <w:pPr>
              <w:jc w:val="both"/>
            </w:pPr>
          </w:p>
        </w:tc>
      </w:tr>
      <w:tr w:rsidR="008F2A69" w14:paraId="4B0F43CB" w14:textId="77777777" w:rsidTr="002B770E">
        <w:tc>
          <w:tcPr>
            <w:tcW w:w="5395" w:type="dxa"/>
          </w:tcPr>
          <w:p w14:paraId="0393812E" w14:textId="77777777" w:rsidR="008F2A69" w:rsidRDefault="008F2A69" w:rsidP="002B770E">
            <w:pPr>
              <w:jc w:val="both"/>
            </w:pPr>
          </w:p>
        </w:tc>
        <w:tc>
          <w:tcPr>
            <w:tcW w:w="5395" w:type="dxa"/>
          </w:tcPr>
          <w:p w14:paraId="4CCF62D4" w14:textId="77777777" w:rsidR="008F2A69" w:rsidRDefault="008F2A69" w:rsidP="002B770E">
            <w:pPr>
              <w:jc w:val="both"/>
            </w:pPr>
          </w:p>
        </w:tc>
      </w:tr>
      <w:tr w:rsidR="008F2A69" w14:paraId="33EB2D7C" w14:textId="77777777" w:rsidTr="002B770E">
        <w:tc>
          <w:tcPr>
            <w:tcW w:w="5395" w:type="dxa"/>
          </w:tcPr>
          <w:p w14:paraId="23A8A85A" w14:textId="77777777" w:rsidR="008F2A69" w:rsidRDefault="008F2A69" w:rsidP="002B770E">
            <w:pPr>
              <w:jc w:val="both"/>
            </w:pPr>
          </w:p>
        </w:tc>
        <w:tc>
          <w:tcPr>
            <w:tcW w:w="5395" w:type="dxa"/>
          </w:tcPr>
          <w:p w14:paraId="184F43DD" w14:textId="77777777" w:rsidR="008F2A69" w:rsidRDefault="008F2A69" w:rsidP="002B770E">
            <w:pPr>
              <w:jc w:val="both"/>
            </w:pPr>
          </w:p>
        </w:tc>
      </w:tr>
    </w:tbl>
    <w:p w14:paraId="603CAA5D" w14:textId="77777777" w:rsidR="008F2A69" w:rsidRDefault="008F2A69" w:rsidP="008F2A69">
      <w:pPr>
        <w:pStyle w:val="Heading1"/>
        <w:sectPr w:rsidR="008F2A69" w:rsidSect="00271B74">
          <w:headerReference w:type="default" r:id="rId16"/>
          <w:footerReference w:type="default" r:id="rId17"/>
          <w:headerReference w:type="first" r:id="rId18"/>
          <w:pgSz w:w="12240" w:h="15840" w:code="1"/>
          <w:pgMar w:top="720" w:right="720" w:bottom="720" w:left="720" w:header="360" w:footer="720" w:gutter="0"/>
          <w:cols w:space="720"/>
          <w:docGrid w:linePitch="360"/>
        </w:sectPr>
      </w:pPr>
    </w:p>
    <w:p w14:paraId="0328FEB9" w14:textId="6F4D60A9" w:rsidR="00393F39" w:rsidRDefault="00393F39" w:rsidP="00393F39">
      <w:pPr>
        <w:pStyle w:val="Heading2"/>
        <w:spacing w:before="360"/>
      </w:pPr>
      <w:bookmarkStart w:id="5" w:name="_Toc39486162"/>
      <w:bookmarkStart w:id="6" w:name="_Toc191444896"/>
      <w:r>
        <w:lastRenderedPageBreak/>
        <w:t xml:space="preserve">Section </w:t>
      </w:r>
      <w:r w:rsidR="00BE769C">
        <w:t>1</w:t>
      </w:r>
      <w:r>
        <w:t xml:space="preserve">B: </w:t>
      </w:r>
      <w:r w:rsidR="00BE769C">
        <w:t>Accountability Data</w:t>
      </w:r>
      <w:bookmarkEnd w:id="5"/>
      <w:bookmarkEnd w:id="6"/>
    </w:p>
    <w:p w14:paraId="4C6A1109" w14:textId="65EF6FE5" w:rsidR="00E665F1" w:rsidRPr="00E665F1" w:rsidRDefault="00E665F1" w:rsidP="007B0C95">
      <w:pPr>
        <w:jc w:val="both"/>
      </w:pPr>
      <w:r w:rsidRPr="00E665F1">
        <w:rPr>
          <w:b/>
          <w:bCs/>
        </w:rPr>
        <w:t>Background</w:t>
      </w:r>
      <w:r>
        <w:t>: Districts with no identified schools were identified as Target Districts last year when the subgroup performance of one or more subgroups was among the bottom 10% of districts for Core and Weighted Performance in Elementary/Middle Schools, or Core Performance, Weighted Performance, and Graduation Rate in High Schools.  This section is designed to have districts review the data of the identified subgroup(s) at the district-level and at the school-level and identify where the district and school may have been in the bottom 10 percent.</w:t>
      </w:r>
    </w:p>
    <w:p w14:paraId="27D6EAED" w14:textId="77777777" w:rsidR="00BE769C" w:rsidRPr="00BE769C" w:rsidRDefault="00BE769C" w:rsidP="007B0C95">
      <w:pPr>
        <w:spacing w:after="160" w:line="259" w:lineRule="auto"/>
        <w:jc w:val="both"/>
        <w:rPr>
          <w:b/>
          <w:bCs/>
        </w:rPr>
      </w:pPr>
      <w:r w:rsidRPr="00BE769C">
        <w:rPr>
          <w:b/>
          <w:bCs/>
        </w:rPr>
        <w:t>Elementary/Middle</w:t>
      </w:r>
    </w:p>
    <w:p w14:paraId="56C0B66E" w14:textId="1FB989FF" w:rsidR="00393F39" w:rsidRDefault="00BE769C" w:rsidP="007B0C95">
      <w:pPr>
        <w:spacing w:after="160" w:line="259" w:lineRule="auto"/>
        <w:jc w:val="both"/>
      </w:pPr>
      <w:r>
        <w:t xml:space="preserve">Districts that had a </w:t>
      </w:r>
      <w:r w:rsidR="004B43FE" w:rsidRPr="00E665F1">
        <w:rPr>
          <w:b/>
          <w:bCs/>
        </w:rPr>
        <w:t>District-level</w:t>
      </w:r>
      <w:r w:rsidR="004B43FE">
        <w:t xml:space="preserve"> </w:t>
      </w:r>
      <w:r>
        <w:t xml:space="preserve">subgroup among the lowest 10% of districts for </w:t>
      </w:r>
      <w:r w:rsidRPr="00BE769C">
        <w:rPr>
          <w:b/>
          <w:bCs/>
        </w:rPr>
        <w:t>Elementary/Middle Weighted Academic Performance</w:t>
      </w:r>
      <w:r>
        <w:t xml:space="preserve"> received a Level 1 for this indicator.  Did any subgroups in the district receive a Level 1 for this indicator? </w:t>
      </w:r>
      <w:r w:rsidR="00393F39">
        <w:t>Check all that apply.</w:t>
      </w:r>
    </w:p>
    <w:p w14:paraId="41D7958D" w14:textId="77777777" w:rsidR="00BE769C" w:rsidRDefault="00BE769C" w:rsidP="007B0C95">
      <w:pPr>
        <w:spacing w:after="0" w:line="259" w:lineRule="auto"/>
        <w:ind w:left="720"/>
        <w:jc w:val="both"/>
        <w:rPr>
          <w:szCs w:val="18"/>
        </w:rPr>
        <w:sectPr w:rsidR="00BE769C" w:rsidSect="00B505AA">
          <w:headerReference w:type="default" r:id="rId19"/>
          <w:footerReference w:type="default" r:id="rId20"/>
          <w:footerReference w:type="first" r:id="rId21"/>
          <w:pgSz w:w="12240" w:h="15840" w:code="1"/>
          <w:pgMar w:top="720" w:right="720" w:bottom="720" w:left="720" w:header="360" w:footer="720" w:gutter="0"/>
          <w:cols w:space="720"/>
          <w:titlePg/>
          <w:docGrid w:linePitch="360"/>
        </w:sectPr>
      </w:pPr>
    </w:p>
    <w:p w14:paraId="303AB455" w14:textId="77777777" w:rsidR="00BE769C" w:rsidRDefault="00393F39" w:rsidP="007B0C95">
      <w:pPr>
        <w:spacing w:after="0" w:line="259" w:lineRule="auto"/>
        <w:ind w:left="720"/>
        <w:jc w:val="both"/>
        <w:rPr>
          <w:szCs w:val="18"/>
        </w:rPr>
      </w:pPr>
      <w:r>
        <w:rPr>
          <w:szCs w:val="18"/>
        </w:rPr>
        <w:fldChar w:fldCharType="begin">
          <w:ffData>
            <w:name w:val="Check11"/>
            <w:enabled/>
            <w:calcOnExit w:val="0"/>
            <w:checkBox>
              <w:sizeAuto/>
              <w:default w:val="0"/>
            </w:checkBox>
          </w:ffData>
        </w:fldChar>
      </w:r>
      <w:r>
        <w:rPr>
          <w:szCs w:val="18"/>
        </w:rPr>
        <w:instrText xml:space="preserve"> FORMCHECKBOX </w:instrText>
      </w:r>
      <w:r w:rsidR="00000000">
        <w:rPr>
          <w:szCs w:val="18"/>
        </w:rPr>
      </w:r>
      <w:r w:rsidR="00000000">
        <w:rPr>
          <w:szCs w:val="18"/>
        </w:rPr>
        <w:fldChar w:fldCharType="separate"/>
      </w:r>
      <w:r>
        <w:rPr>
          <w:szCs w:val="18"/>
        </w:rPr>
        <w:fldChar w:fldCharType="end"/>
      </w:r>
      <w:r>
        <w:rPr>
          <w:szCs w:val="18"/>
        </w:rPr>
        <w:t xml:space="preserve"> </w:t>
      </w:r>
      <w:r w:rsidR="00BE769C">
        <w:rPr>
          <w:szCs w:val="18"/>
        </w:rPr>
        <w:t>Economically Disadvantaged</w:t>
      </w:r>
    </w:p>
    <w:p w14:paraId="521DE741" w14:textId="3F93C373" w:rsidR="00BE769C" w:rsidRDefault="00BE769C" w:rsidP="007B0C95">
      <w:pPr>
        <w:spacing w:after="0" w:line="259" w:lineRule="auto"/>
        <w:ind w:left="720"/>
        <w:jc w:val="both"/>
        <w:rPr>
          <w:szCs w:val="18"/>
        </w:rPr>
      </w:pPr>
      <w:r>
        <w:rPr>
          <w:szCs w:val="18"/>
        </w:rPr>
        <w:fldChar w:fldCharType="begin">
          <w:ffData>
            <w:name w:val="Check11"/>
            <w:enabled/>
            <w:calcOnExit w:val="0"/>
            <w:checkBox>
              <w:sizeAuto/>
              <w:default w:val="0"/>
            </w:checkBox>
          </w:ffData>
        </w:fldChar>
      </w:r>
      <w:r>
        <w:rPr>
          <w:szCs w:val="18"/>
        </w:rPr>
        <w:instrText xml:space="preserve"> FORMCHECKBOX </w:instrText>
      </w:r>
      <w:r w:rsidR="00000000">
        <w:rPr>
          <w:szCs w:val="18"/>
        </w:rPr>
      </w:r>
      <w:r w:rsidR="00000000">
        <w:rPr>
          <w:szCs w:val="18"/>
        </w:rPr>
        <w:fldChar w:fldCharType="separate"/>
      </w:r>
      <w:r>
        <w:rPr>
          <w:szCs w:val="18"/>
        </w:rPr>
        <w:fldChar w:fldCharType="end"/>
      </w:r>
      <w:r>
        <w:rPr>
          <w:szCs w:val="18"/>
        </w:rPr>
        <w:t xml:space="preserve"> English Language Learner</w:t>
      </w:r>
    </w:p>
    <w:p w14:paraId="2C4A7E94" w14:textId="1D189988" w:rsidR="00BE769C" w:rsidRDefault="00BE769C" w:rsidP="007B0C95">
      <w:pPr>
        <w:spacing w:after="0" w:line="259" w:lineRule="auto"/>
        <w:ind w:left="720"/>
        <w:jc w:val="both"/>
        <w:rPr>
          <w:szCs w:val="18"/>
        </w:rPr>
      </w:pPr>
      <w:r>
        <w:rPr>
          <w:szCs w:val="18"/>
        </w:rPr>
        <w:fldChar w:fldCharType="begin">
          <w:ffData>
            <w:name w:val="Check11"/>
            <w:enabled/>
            <w:calcOnExit w:val="0"/>
            <w:checkBox>
              <w:sizeAuto/>
              <w:default w:val="0"/>
            </w:checkBox>
          </w:ffData>
        </w:fldChar>
      </w:r>
      <w:r>
        <w:rPr>
          <w:szCs w:val="18"/>
        </w:rPr>
        <w:instrText xml:space="preserve"> FORMCHECKBOX </w:instrText>
      </w:r>
      <w:r w:rsidR="00000000">
        <w:rPr>
          <w:szCs w:val="18"/>
        </w:rPr>
      </w:r>
      <w:r w:rsidR="00000000">
        <w:rPr>
          <w:szCs w:val="18"/>
        </w:rPr>
        <w:fldChar w:fldCharType="separate"/>
      </w:r>
      <w:r>
        <w:rPr>
          <w:szCs w:val="18"/>
        </w:rPr>
        <w:fldChar w:fldCharType="end"/>
      </w:r>
      <w:r>
        <w:rPr>
          <w:szCs w:val="18"/>
        </w:rPr>
        <w:t xml:space="preserve"> Students With Disability</w:t>
      </w:r>
    </w:p>
    <w:p w14:paraId="310961CF" w14:textId="34B61955" w:rsidR="00BE769C" w:rsidRDefault="00BE769C" w:rsidP="007B0C95">
      <w:pPr>
        <w:spacing w:after="0" w:line="259" w:lineRule="auto"/>
        <w:ind w:left="720"/>
        <w:jc w:val="both"/>
        <w:rPr>
          <w:szCs w:val="18"/>
        </w:rPr>
      </w:pPr>
      <w:r>
        <w:rPr>
          <w:szCs w:val="18"/>
        </w:rPr>
        <w:fldChar w:fldCharType="begin">
          <w:ffData>
            <w:name w:val="Check11"/>
            <w:enabled/>
            <w:calcOnExit w:val="0"/>
            <w:checkBox>
              <w:sizeAuto/>
              <w:default w:val="0"/>
            </w:checkBox>
          </w:ffData>
        </w:fldChar>
      </w:r>
      <w:r>
        <w:rPr>
          <w:szCs w:val="18"/>
        </w:rPr>
        <w:instrText xml:space="preserve"> FORMCHECKBOX </w:instrText>
      </w:r>
      <w:r w:rsidR="00000000">
        <w:rPr>
          <w:szCs w:val="18"/>
        </w:rPr>
      </w:r>
      <w:r w:rsidR="00000000">
        <w:rPr>
          <w:szCs w:val="18"/>
        </w:rPr>
        <w:fldChar w:fldCharType="separate"/>
      </w:r>
      <w:r>
        <w:rPr>
          <w:szCs w:val="18"/>
        </w:rPr>
        <w:fldChar w:fldCharType="end"/>
      </w:r>
      <w:r>
        <w:rPr>
          <w:szCs w:val="18"/>
        </w:rPr>
        <w:t xml:space="preserve"> Asian</w:t>
      </w:r>
    </w:p>
    <w:p w14:paraId="4FFA21A8" w14:textId="5AD81DB8" w:rsidR="00BE769C" w:rsidRDefault="00BE769C" w:rsidP="007B0C95">
      <w:pPr>
        <w:spacing w:after="0" w:line="259" w:lineRule="auto"/>
        <w:ind w:left="720"/>
        <w:jc w:val="both"/>
        <w:rPr>
          <w:szCs w:val="18"/>
        </w:rPr>
      </w:pPr>
      <w:r>
        <w:rPr>
          <w:szCs w:val="18"/>
        </w:rPr>
        <w:fldChar w:fldCharType="begin">
          <w:ffData>
            <w:name w:val="Check11"/>
            <w:enabled/>
            <w:calcOnExit w:val="0"/>
            <w:checkBox>
              <w:sizeAuto/>
              <w:default w:val="0"/>
            </w:checkBox>
          </w:ffData>
        </w:fldChar>
      </w:r>
      <w:r>
        <w:rPr>
          <w:szCs w:val="18"/>
        </w:rPr>
        <w:instrText xml:space="preserve"> FORMCHECKBOX </w:instrText>
      </w:r>
      <w:r w:rsidR="00000000">
        <w:rPr>
          <w:szCs w:val="18"/>
        </w:rPr>
      </w:r>
      <w:r w:rsidR="00000000">
        <w:rPr>
          <w:szCs w:val="18"/>
        </w:rPr>
        <w:fldChar w:fldCharType="separate"/>
      </w:r>
      <w:r>
        <w:rPr>
          <w:szCs w:val="18"/>
        </w:rPr>
        <w:fldChar w:fldCharType="end"/>
      </w:r>
      <w:r>
        <w:rPr>
          <w:szCs w:val="18"/>
        </w:rPr>
        <w:t xml:space="preserve"> Black</w:t>
      </w:r>
    </w:p>
    <w:p w14:paraId="31E3974D" w14:textId="77777777" w:rsidR="00BE769C" w:rsidRDefault="00BE769C" w:rsidP="007B0C95">
      <w:pPr>
        <w:spacing w:after="0" w:line="259" w:lineRule="auto"/>
        <w:ind w:left="720"/>
        <w:jc w:val="both"/>
        <w:rPr>
          <w:szCs w:val="18"/>
        </w:rPr>
      </w:pPr>
      <w:r>
        <w:rPr>
          <w:szCs w:val="18"/>
        </w:rPr>
        <w:fldChar w:fldCharType="begin">
          <w:ffData>
            <w:name w:val="Check11"/>
            <w:enabled/>
            <w:calcOnExit w:val="0"/>
            <w:checkBox>
              <w:sizeAuto/>
              <w:default w:val="0"/>
            </w:checkBox>
          </w:ffData>
        </w:fldChar>
      </w:r>
      <w:r>
        <w:rPr>
          <w:szCs w:val="18"/>
        </w:rPr>
        <w:instrText xml:space="preserve"> FORMCHECKBOX </w:instrText>
      </w:r>
      <w:r w:rsidR="00000000">
        <w:rPr>
          <w:szCs w:val="18"/>
        </w:rPr>
      </w:r>
      <w:r w:rsidR="00000000">
        <w:rPr>
          <w:szCs w:val="18"/>
        </w:rPr>
        <w:fldChar w:fldCharType="separate"/>
      </w:r>
      <w:r>
        <w:rPr>
          <w:szCs w:val="18"/>
        </w:rPr>
        <w:fldChar w:fldCharType="end"/>
      </w:r>
      <w:r>
        <w:rPr>
          <w:szCs w:val="18"/>
        </w:rPr>
        <w:t xml:space="preserve"> Hispanic</w:t>
      </w:r>
    </w:p>
    <w:p w14:paraId="47A44F10" w14:textId="07A1F4C6" w:rsidR="00BE769C" w:rsidRDefault="00BE769C" w:rsidP="007B0C95">
      <w:pPr>
        <w:spacing w:after="0" w:line="259" w:lineRule="auto"/>
        <w:ind w:left="720"/>
        <w:jc w:val="both"/>
        <w:rPr>
          <w:szCs w:val="18"/>
        </w:rPr>
      </w:pPr>
      <w:r>
        <w:rPr>
          <w:szCs w:val="18"/>
        </w:rPr>
        <w:fldChar w:fldCharType="begin">
          <w:ffData>
            <w:name w:val="Check11"/>
            <w:enabled/>
            <w:calcOnExit w:val="0"/>
            <w:checkBox>
              <w:sizeAuto/>
              <w:default w:val="0"/>
            </w:checkBox>
          </w:ffData>
        </w:fldChar>
      </w:r>
      <w:r>
        <w:rPr>
          <w:szCs w:val="18"/>
        </w:rPr>
        <w:instrText xml:space="preserve"> FORMCHECKBOX </w:instrText>
      </w:r>
      <w:r w:rsidR="00000000">
        <w:rPr>
          <w:szCs w:val="18"/>
        </w:rPr>
      </w:r>
      <w:r w:rsidR="00000000">
        <w:rPr>
          <w:szCs w:val="18"/>
        </w:rPr>
        <w:fldChar w:fldCharType="separate"/>
      </w:r>
      <w:r>
        <w:rPr>
          <w:szCs w:val="18"/>
        </w:rPr>
        <w:fldChar w:fldCharType="end"/>
      </w:r>
      <w:r>
        <w:rPr>
          <w:szCs w:val="18"/>
        </w:rPr>
        <w:t xml:space="preserve"> Native American</w:t>
      </w:r>
    </w:p>
    <w:p w14:paraId="476ACFAD" w14:textId="26BE5043" w:rsidR="00BE769C" w:rsidRDefault="00BE769C" w:rsidP="007B0C95">
      <w:pPr>
        <w:spacing w:after="0" w:line="259" w:lineRule="auto"/>
        <w:ind w:left="720"/>
        <w:jc w:val="both"/>
        <w:rPr>
          <w:szCs w:val="18"/>
        </w:rPr>
      </w:pPr>
      <w:r>
        <w:rPr>
          <w:szCs w:val="18"/>
        </w:rPr>
        <w:fldChar w:fldCharType="begin">
          <w:ffData>
            <w:name w:val="Check11"/>
            <w:enabled/>
            <w:calcOnExit w:val="0"/>
            <w:checkBox>
              <w:sizeAuto/>
              <w:default w:val="0"/>
            </w:checkBox>
          </w:ffData>
        </w:fldChar>
      </w:r>
      <w:r>
        <w:rPr>
          <w:szCs w:val="18"/>
        </w:rPr>
        <w:instrText xml:space="preserve"> FORMCHECKBOX </w:instrText>
      </w:r>
      <w:r w:rsidR="00000000">
        <w:rPr>
          <w:szCs w:val="18"/>
        </w:rPr>
      </w:r>
      <w:r w:rsidR="00000000">
        <w:rPr>
          <w:szCs w:val="18"/>
        </w:rPr>
        <w:fldChar w:fldCharType="separate"/>
      </w:r>
      <w:r>
        <w:rPr>
          <w:szCs w:val="18"/>
        </w:rPr>
        <w:fldChar w:fldCharType="end"/>
      </w:r>
      <w:r>
        <w:rPr>
          <w:szCs w:val="18"/>
        </w:rPr>
        <w:t xml:space="preserve"> White</w:t>
      </w:r>
    </w:p>
    <w:p w14:paraId="06912CC6" w14:textId="77777777" w:rsidR="00BE769C" w:rsidRDefault="00BE769C" w:rsidP="007B0C95">
      <w:pPr>
        <w:spacing w:after="160" w:line="259" w:lineRule="auto"/>
        <w:jc w:val="both"/>
        <w:rPr>
          <w:szCs w:val="18"/>
        </w:rPr>
        <w:sectPr w:rsidR="00BE769C" w:rsidSect="00BE769C">
          <w:type w:val="continuous"/>
          <w:pgSz w:w="12240" w:h="15840" w:code="1"/>
          <w:pgMar w:top="720" w:right="720" w:bottom="720" w:left="720" w:header="360" w:footer="720" w:gutter="0"/>
          <w:cols w:num="2" w:space="720"/>
          <w:titlePg/>
          <w:docGrid w:linePitch="360"/>
        </w:sectPr>
      </w:pPr>
    </w:p>
    <w:p w14:paraId="3B2C641C" w14:textId="77777777" w:rsidR="00BE769C" w:rsidRDefault="00BE769C" w:rsidP="007B0C95">
      <w:pPr>
        <w:spacing w:after="160" w:line="259" w:lineRule="auto"/>
        <w:jc w:val="both"/>
        <w:rPr>
          <w:szCs w:val="18"/>
        </w:rPr>
      </w:pPr>
    </w:p>
    <w:p w14:paraId="079E12B5" w14:textId="191075A8" w:rsidR="00BE769C" w:rsidRPr="00BE769C" w:rsidRDefault="00BE769C" w:rsidP="007B0C95">
      <w:pPr>
        <w:pStyle w:val="ListParagraph"/>
        <w:numPr>
          <w:ilvl w:val="0"/>
          <w:numId w:val="43"/>
        </w:numPr>
        <w:spacing w:after="160" w:line="259" w:lineRule="auto"/>
        <w:jc w:val="both"/>
        <w:rPr>
          <w:b/>
          <w:bCs/>
          <w:szCs w:val="18"/>
        </w:rPr>
      </w:pPr>
      <w:r w:rsidRPr="00BE769C">
        <w:rPr>
          <w:b/>
          <w:bCs/>
          <w:szCs w:val="18"/>
        </w:rPr>
        <w:t xml:space="preserve">Did </w:t>
      </w:r>
      <w:r w:rsidR="002F1CC7">
        <w:rPr>
          <w:b/>
          <w:bCs/>
          <w:szCs w:val="18"/>
        </w:rPr>
        <w:t xml:space="preserve">the </w:t>
      </w:r>
      <w:r w:rsidR="004B43FE" w:rsidRPr="00EA213C">
        <w:rPr>
          <w:b/>
          <w:bCs/>
          <w:color w:val="2E74B5" w:themeColor="accent1" w:themeShade="BF"/>
          <w:szCs w:val="18"/>
        </w:rPr>
        <w:t xml:space="preserve">School-level </w:t>
      </w:r>
      <w:r w:rsidR="002F1CC7">
        <w:rPr>
          <w:b/>
          <w:bCs/>
          <w:szCs w:val="18"/>
        </w:rPr>
        <w:t xml:space="preserve">subgroups of any </w:t>
      </w:r>
      <w:r w:rsidRPr="00BE769C">
        <w:rPr>
          <w:b/>
          <w:bCs/>
          <w:szCs w:val="18"/>
        </w:rPr>
        <w:t xml:space="preserve">Elementary/Middle Schools also </w:t>
      </w:r>
      <w:r w:rsidR="002F1CC7">
        <w:rPr>
          <w:b/>
          <w:bCs/>
          <w:szCs w:val="18"/>
        </w:rPr>
        <w:t>receive</w:t>
      </w:r>
      <w:r w:rsidRPr="00BE769C">
        <w:rPr>
          <w:b/>
          <w:bCs/>
          <w:szCs w:val="18"/>
        </w:rPr>
        <w:t xml:space="preserve"> a Level 1 for Weighted Academic Performance?  If so, which one(s)?</w:t>
      </w:r>
    </w:p>
    <w:tbl>
      <w:tblPr>
        <w:tblStyle w:val="TableGrid"/>
        <w:tblW w:w="0" w:type="auto"/>
        <w:jc w:val="center"/>
        <w:tblLook w:val="04A0" w:firstRow="1" w:lastRow="0" w:firstColumn="1" w:lastColumn="0" w:noHBand="0" w:noVBand="1"/>
      </w:tblPr>
      <w:tblGrid>
        <w:gridCol w:w="2721"/>
        <w:gridCol w:w="2721"/>
      </w:tblGrid>
      <w:tr w:rsidR="002F1CC7" w14:paraId="4E1154C7" w14:textId="77777777" w:rsidTr="002F1CC7">
        <w:trPr>
          <w:trHeight w:val="144"/>
          <w:jc w:val="center"/>
        </w:trPr>
        <w:tc>
          <w:tcPr>
            <w:tcW w:w="2721" w:type="dxa"/>
            <w:shd w:val="clear" w:color="auto" w:fill="F2F2F2" w:themeFill="background1" w:themeFillShade="F2"/>
          </w:tcPr>
          <w:p w14:paraId="2ACE2A67" w14:textId="0C81C2C9" w:rsidR="002F1CC7" w:rsidRPr="002F1CC7" w:rsidRDefault="002F1CC7" w:rsidP="007B0C95">
            <w:pPr>
              <w:spacing w:after="0" w:line="259" w:lineRule="auto"/>
              <w:jc w:val="both"/>
              <w:rPr>
                <w:b/>
                <w:bCs/>
                <w:szCs w:val="18"/>
              </w:rPr>
            </w:pPr>
            <w:r w:rsidRPr="002F1CC7">
              <w:rPr>
                <w:b/>
                <w:bCs/>
                <w:szCs w:val="18"/>
              </w:rPr>
              <w:t>School</w:t>
            </w:r>
          </w:p>
        </w:tc>
        <w:tc>
          <w:tcPr>
            <w:tcW w:w="2721" w:type="dxa"/>
            <w:shd w:val="clear" w:color="auto" w:fill="F2F2F2" w:themeFill="background1" w:themeFillShade="F2"/>
          </w:tcPr>
          <w:p w14:paraId="423D8B2F" w14:textId="2C81A083" w:rsidR="002F1CC7" w:rsidRPr="002F1CC7" w:rsidRDefault="002F1CC7" w:rsidP="007B0C95">
            <w:pPr>
              <w:spacing w:after="0" w:line="259" w:lineRule="auto"/>
              <w:jc w:val="both"/>
              <w:rPr>
                <w:b/>
                <w:bCs/>
                <w:szCs w:val="18"/>
              </w:rPr>
            </w:pPr>
            <w:r w:rsidRPr="002F1CC7">
              <w:rPr>
                <w:b/>
                <w:bCs/>
                <w:szCs w:val="18"/>
              </w:rPr>
              <w:t>Subgroup</w:t>
            </w:r>
          </w:p>
        </w:tc>
      </w:tr>
      <w:tr w:rsidR="002F1CC7" w14:paraId="2A39B637" w14:textId="77777777" w:rsidTr="002F1CC7">
        <w:trPr>
          <w:trHeight w:val="144"/>
          <w:jc w:val="center"/>
        </w:trPr>
        <w:tc>
          <w:tcPr>
            <w:tcW w:w="2721" w:type="dxa"/>
          </w:tcPr>
          <w:p w14:paraId="09EE33CF" w14:textId="77777777" w:rsidR="002F1CC7" w:rsidRDefault="002F1CC7" w:rsidP="007B0C95">
            <w:pPr>
              <w:spacing w:after="0" w:line="259" w:lineRule="auto"/>
              <w:jc w:val="both"/>
              <w:rPr>
                <w:szCs w:val="18"/>
              </w:rPr>
            </w:pPr>
          </w:p>
        </w:tc>
        <w:tc>
          <w:tcPr>
            <w:tcW w:w="2721" w:type="dxa"/>
          </w:tcPr>
          <w:p w14:paraId="124633B1" w14:textId="77777777" w:rsidR="002F1CC7" w:rsidRDefault="002F1CC7" w:rsidP="007B0C95">
            <w:pPr>
              <w:spacing w:after="0" w:line="259" w:lineRule="auto"/>
              <w:jc w:val="both"/>
              <w:rPr>
                <w:szCs w:val="18"/>
              </w:rPr>
            </w:pPr>
          </w:p>
        </w:tc>
      </w:tr>
      <w:tr w:rsidR="002F1CC7" w14:paraId="2EE64AE7" w14:textId="77777777" w:rsidTr="002F1CC7">
        <w:trPr>
          <w:trHeight w:val="144"/>
          <w:jc w:val="center"/>
        </w:trPr>
        <w:tc>
          <w:tcPr>
            <w:tcW w:w="2721" w:type="dxa"/>
          </w:tcPr>
          <w:p w14:paraId="03101634" w14:textId="77777777" w:rsidR="002F1CC7" w:rsidRDefault="002F1CC7" w:rsidP="007B0C95">
            <w:pPr>
              <w:spacing w:after="0" w:line="259" w:lineRule="auto"/>
              <w:jc w:val="both"/>
              <w:rPr>
                <w:szCs w:val="18"/>
              </w:rPr>
            </w:pPr>
          </w:p>
        </w:tc>
        <w:tc>
          <w:tcPr>
            <w:tcW w:w="2721" w:type="dxa"/>
          </w:tcPr>
          <w:p w14:paraId="1B30818A" w14:textId="77777777" w:rsidR="002F1CC7" w:rsidRDefault="002F1CC7" w:rsidP="007B0C95">
            <w:pPr>
              <w:spacing w:after="0" w:line="259" w:lineRule="auto"/>
              <w:jc w:val="both"/>
              <w:rPr>
                <w:szCs w:val="18"/>
              </w:rPr>
            </w:pPr>
          </w:p>
        </w:tc>
      </w:tr>
      <w:tr w:rsidR="002F1CC7" w14:paraId="677EB255" w14:textId="77777777" w:rsidTr="002F1CC7">
        <w:trPr>
          <w:trHeight w:val="144"/>
          <w:jc w:val="center"/>
        </w:trPr>
        <w:tc>
          <w:tcPr>
            <w:tcW w:w="2721" w:type="dxa"/>
          </w:tcPr>
          <w:p w14:paraId="53D43A23" w14:textId="77777777" w:rsidR="002F1CC7" w:rsidRDefault="002F1CC7" w:rsidP="007B0C95">
            <w:pPr>
              <w:spacing w:after="0" w:line="259" w:lineRule="auto"/>
              <w:jc w:val="both"/>
              <w:rPr>
                <w:szCs w:val="18"/>
              </w:rPr>
            </w:pPr>
          </w:p>
        </w:tc>
        <w:tc>
          <w:tcPr>
            <w:tcW w:w="2721" w:type="dxa"/>
          </w:tcPr>
          <w:p w14:paraId="0FC72FBA" w14:textId="77777777" w:rsidR="002F1CC7" w:rsidRDefault="002F1CC7" w:rsidP="007B0C95">
            <w:pPr>
              <w:spacing w:after="0" w:line="259" w:lineRule="auto"/>
              <w:jc w:val="both"/>
              <w:rPr>
                <w:szCs w:val="18"/>
              </w:rPr>
            </w:pPr>
          </w:p>
        </w:tc>
      </w:tr>
      <w:tr w:rsidR="002F1CC7" w14:paraId="56273B17" w14:textId="77777777" w:rsidTr="002F1CC7">
        <w:trPr>
          <w:trHeight w:val="144"/>
          <w:jc w:val="center"/>
        </w:trPr>
        <w:tc>
          <w:tcPr>
            <w:tcW w:w="2721" w:type="dxa"/>
          </w:tcPr>
          <w:p w14:paraId="028C56D3" w14:textId="77777777" w:rsidR="002F1CC7" w:rsidRDefault="002F1CC7" w:rsidP="007B0C95">
            <w:pPr>
              <w:spacing w:after="0" w:line="259" w:lineRule="auto"/>
              <w:jc w:val="both"/>
              <w:rPr>
                <w:szCs w:val="18"/>
              </w:rPr>
            </w:pPr>
          </w:p>
        </w:tc>
        <w:tc>
          <w:tcPr>
            <w:tcW w:w="2721" w:type="dxa"/>
          </w:tcPr>
          <w:p w14:paraId="5CEB9E5D" w14:textId="77777777" w:rsidR="002F1CC7" w:rsidRDefault="002F1CC7" w:rsidP="007B0C95">
            <w:pPr>
              <w:spacing w:after="0" w:line="259" w:lineRule="auto"/>
              <w:jc w:val="both"/>
              <w:rPr>
                <w:szCs w:val="18"/>
              </w:rPr>
            </w:pPr>
          </w:p>
        </w:tc>
      </w:tr>
    </w:tbl>
    <w:p w14:paraId="60623D4D" w14:textId="77777777" w:rsidR="00BE769C" w:rsidRDefault="00BE769C" w:rsidP="007B0C95">
      <w:pPr>
        <w:spacing w:after="160" w:line="259" w:lineRule="auto"/>
        <w:jc w:val="both"/>
        <w:rPr>
          <w:szCs w:val="18"/>
        </w:rPr>
      </w:pPr>
    </w:p>
    <w:p w14:paraId="41CCB5B1" w14:textId="6EDF5DE9" w:rsidR="00BE769C" w:rsidRDefault="00BE769C" w:rsidP="007B0C95">
      <w:pPr>
        <w:spacing w:after="160" w:line="259" w:lineRule="auto"/>
        <w:jc w:val="both"/>
      </w:pPr>
      <w:r>
        <w:t xml:space="preserve">Districts that had a </w:t>
      </w:r>
      <w:r w:rsidR="004B43FE" w:rsidRPr="00E665F1">
        <w:rPr>
          <w:b/>
          <w:bCs/>
        </w:rPr>
        <w:t>District-level</w:t>
      </w:r>
      <w:r w:rsidR="004B43FE">
        <w:t xml:space="preserve"> </w:t>
      </w:r>
      <w:r>
        <w:t xml:space="preserve">subgroup among the lowest 10% of districts for </w:t>
      </w:r>
      <w:r w:rsidRPr="00BE769C">
        <w:rPr>
          <w:b/>
          <w:bCs/>
        </w:rPr>
        <w:t xml:space="preserve">Elementary/Middle </w:t>
      </w:r>
      <w:r>
        <w:rPr>
          <w:b/>
          <w:bCs/>
        </w:rPr>
        <w:t>Core</w:t>
      </w:r>
      <w:r w:rsidRPr="00BE769C">
        <w:rPr>
          <w:b/>
          <w:bCs/>
        </w:rPr>
        <w:t xml:space="preserve"> Academic Performance</w:t>
      </w:r>
      <w:r>
        <w:t xml:space="preserve"> received a Level 1 for this indicator.  Did any subgroups in the district receive a Level 1 for this indicator? Check all that apply.</w:t>
      </w:r>
    </w:p>
    <w:p w14:paraId="65631C0B" w14:textId="77777777" w:rsidR="00BE769C" w:rsidRDefault="00BE769C" w:rsidP="00BE769C">
      <w:pPr>
        <w:spacing w:after="0" w:line="259" w:lineRule="auto"/>
        <w:ind w:left="720"/>
        <w:rPr>
          <w:szCs w:val="18"/>
        </w:rPr>
        <w:sectPr w:rsidR="00BE769C" w:rsidSect="00BE769C">
          <w:headerReference w:type="default" r:id="rId22"/>
          <w:footerReference w:type="default" r:id="rId23"/>
          <w:footerReference w:type="first" r:id="rId24"/>
          <w:type w:val="continuous"/>
          <w:pgSz w:w="12240" w:h="15840" w:code="1"/>
          <w:pgMar w:top="720" w:right="720" w:bottom="720" w:left="720" w:header="360" w:footer="720" w:gutter="0"/>
          <w:cols w:space="720"/>
          <w:titlePg/>
          <w:docGrid w:linePitch="360"/>
        </w:sectPr>
      </w:pPr>
    </w:p>
    <w:p w14:paraId="2637BC8C" w14:textId="77777777" w:rsidR="00BE769C" w:rsidRDefault="00BE769C" w:rsidP="00BE769C">
      <w:pPr>
        <w:spacing w:after="0" w:line="259" w:lineRule="auto"/>
        <w:ind w:left="720"/>
        <w:rPr>
          <w:szCs w:val="18"/>
        </w:rPr>
      </w:pPr>
      <w:r>
        <w:rPr>
          <w:szCs w:val="18"/>
        </w:rPr>
        <w:fldChar w:fldCharType="begin">
          <w:ffData>
            <w:name w:val="Check11"/>
            <w:enabled/>
            <w:calcOnExit w:val="0"/>
            <w:checkBox>
              <w:sizeAuto/>
              <w:default w:val="0"/>
            </w:checkBox>
          </w:ffData>
        </w:fldChar>
      </w:r>
      <w:r>
        <w:rPr>
          <w:szCs w:val="18"/>
        </w:rPr>
        <w:instrText xml:space="preserve"> FORMCHECKBOX </w:instrText>
      </w:r>
      <w:r w:rsidR="00000000">
        <w:rPr>
          <w:szCs w:val="18"/>
        </w:rPr>
      </w:r>
      <w:r w:rsidR="00000000">
        <w:rPr>
          <w:szCs w:val="18"/>
        </w:rPr>
        <w:fldChar w:fldCharType="separate"/>
      </w:r>
      <w:r>
        <w:rPr>
          <w:szCs w:val="18"/>
        </w:rPr>
        <w:fldChar w:fldCharType="end"/>
      </w:r>
      <w:r>
        <w:rPr>
          <w:szCs w:val="18"/>
        </w:rPr>
        <w:t xml:space="preserve"> Economically Disadvantaged</w:t>
      </w:r>
    </w:p>
    <w:p w14:paraId="43490593" w14:textId="77777777" w:rsidR="00BE769C" w:rsidRDefault="00BE769C" w:rsidP="00BE769C">
      <w:pPr>
        <w:spacing w:after="0" w:line="259" w:lineRule="auto"/>
        <w:ind w:left="720"/>
        <w:rPr>
          <w:szCs w:val="18"/>
        </w:rPr>
      </w:pPr>
      <w:r>
        <w:rPr>
          <w:szCs w:val="18"/>
        </w:rPr>
        <w:fldChar w:fldCharType="begin">
          <w:ffData>
            <w:name w:val="Check11"/>
            <w:enabled/>
            <w:calcOnExit w:val="0"/>
            <w:checkBox>
              <w:sizeAuto/>
              <w:default w:val="0"/>
            </w:checkBox>
          </w:ffData>
        </w:fldChar>
      </w:r>
      <w:r>
        <w:rPr>
          <w:szCs w:val="18"/>
        </w:rPr>
        <w:instrText xml:space="preserve"> FORMCHECKBOX </w:instrText>
      </w:r>
      <w:r w:rsidR="00000000">
        <w:rPr>
          <w:szCs w:val="18"/>
        </w:rPr>
      </w:r>
      <w:r w:rsidR="00000000">
        <w:rPr>
          <w:szCs w:val="18"/>
        </w:rPr>
        <w:fldChar w:fldCharType="separate"/>
      </w:r>
      <w:r>
        <w:rPr>
          <w:szCs w:val="18"/>
        </w:rPr>
        <w:fldChar w:fldCharType="end"/>
      </w:r>
      <w:r>
        <w:rPr>
          <w:szCs w:val="18"/>
        </w:rPr>
        <w:t xml:space="preserve"> English Language Learner</w:t>
      </w:r>
    </w:p>
    <w:p w14:paraId="6367B383" w14:textId="77777777" w:rsidR="00BE769C" w:rsidRDefault="00BE769C" w:rsidP="00BE769C">
      <w:pPr>
        <w:spacing w:after="0" w:line="259" w:lineRule="auto"/>
        <w:ind w:left="720"/>
        <w:rPr>
          <w:szCs w:val="18"/>
        </w:rPr>
      </w:pPr>
      <w:r>
        <w:rPr>
          <w:szCs w:val="18"/>
        </w:rPr>
        <w:fldChar w:fldCharType="begin">
          <w:ffData>
            <w:name w:val="Check11"/>
            <w:enabled/>
            <w:calcOnExit w:val="0"/>
            <w:checkBox>
              <w:sizeAuto/>
              <w:default w:val="0"/>
            </w:checkBox>
          </w:ffData>
        </w:fldChar>
      </w:r>
      <w:r>
        <w:rPr>
          <w:szCs w:val="18"/>
        </w:rPr>
        <w:instrText xml:space="preserve"> FORMCHECKBOX </w:instrText>
      </w:r>
      <w:r w:rsidR="00000000">
        <w:rPr>
          <w:szCs w:val="18"/>
        </w:rPr>
      </w:r>
      <w:r w:rsidR="00000000">
        <w:rPr>
          <w:szCs w:val="18"/>
        </w:rPr>
        <w:fldChar w:fldCharType="separate"/>
      </w:r>
      <w:r>
        <w:rPr>
          <w:szCs w:val="18"/>
        </w:rPr>
        <w:fldChar w:fldCharType="end"/>
      </w:r>
      <w:r>
        <w:rPr>
          <w:szCs w:val="18"/>
        </w:rPr>
        <w:t xml:space="preserve"> Students With Disability</w:t>
      </w:r>
    </w:p>
    <w:p w14:paraId="1C5EA400" w14:textId="77777777" w:rsidR="00BE769C" w:rsidRDefault="00BE769C" w:rsidP="00BE769C">
      <w:pPr>
        <w:spacing w:after="0" w:line="259" w:lineRule="auto"/>
        <w:ind w:left="720"/>
        <w:rPr>
          <w:szCs w:val="18"/>
        </w:rPr>
      </w:pPr>
      <w:r>
        <w:rPr>
          <w:szCs w:val="18"/>
        </w:rPr>
        <w:fldChar w:fldCharType="begin">
          <w:ffData>
            <w:name w:val="Check11"/>
            <w:enabled/>
            <w:calcOnExit w:val="0"/>
            <w:checkBox>
              <w:sizeAuto/>
              <w:default w:val="0"/>
            </w:checkBox>
          </w:ffData>
        </w:fldChar>
      </w:r>
      <w:r>
        <w:rPr>
          <w:szCs w:val="18"/>
        </w:rPr>
        <w:instrText xml:space="preserve"> FORMCHECKBOX </w:instrText>
      </w:r>
      <w:r w:rsidR="00000000">
        <w:rPr>
          <w:szCs w:val="18"/>
        </w:rPr>
      </w:r>
      <w:r w:rsidR="00000000">
        <w:rPr>
          <w:szCs w:val="18"/>
        </w:rPr>
        <w:fldChar w:fldCharType="separate"/>
      </w:r>
      <w:r>
        <w:rPr>
          <w:szCs w:val="18"/>
        </w:rPr>
        <w:fldChar w:fldCharType="end"/>
      </w:r>
      <w:r>
        <w:rPr>
          <w:szCs w:val="18"/>
        </w:rPr>
        <w:t xml:space="preserve"> Asian</w:t>
      </w:r>
    </w:p>
    <w:p w14:paraId="75C64DB1" w14:textId="77777777" w:rsidR="00BE769C" w:rsidRDefault="00BE769C" w:rsidP="00BE769C">
      <w:pPr>
        <w:spacing w:after="0" w:line="259" w:lineRule="auto"/>
        <w:ind w:left="720"/>
        <w:rPr>
          <w:szCs w:val="18"/>
        </w:rPr>
      </w:pPr>
      <w:r>
        <w:rPr>
          <w:szCs w:val="18"/>
        </w:rPr>
        <w:fldChar w:fldCharType="begin">
          <w:ffData>
            <w:name w:val="Check11"/>
            <w:enabled/>
            <w:calcOnExit w:val="0"/>
            <w:checkBox>
              <w:sizeAuto/>
              <w:default w:val="0"/>
            </w:checkBox>
          </w:ffData>
        </w:fldChar>
      </w:r>
      <w:r>
        <w:rPr>
          <w:szCs w:val="18"/>
        </w:rPr>
        <w:instrText xml:space="preserve"> FORMCHECKBOX </w:instrText>
      </w:r>
      <w:r w:rsidR="00000000">
        <w:rPr>
          <w:szCs w:val="18"/>
        </w:rPr>
      </w:r>
      <w:r w:rsidR="00000000">
        <w:rPr>
          <w:szCs w:val="18"/>
        </w:rPr>
        <w:fldChar w:fldCharType="separate"/>
      </w:r>
      <w:r>
        <w:rPr>
          <w:szCs w:val="18"/>
        </w:rPr>
        <w:fldChar w:fldCharType="end"/>
      </w:r>
      <w:r>
        <w:rPr>
          <w:szCs w:val="18"/>
        </w:rPr>
        <w:t xml:space="preserve"> Black</w:t>
      </w:r>
    </w:p>
    <w:p w14:paraId="539F7A42" w14:textId="77777777" w:rsidR="00BE769C" w:rsidRDefault="00BE769C" w:rsidP="00BE769C">
      <w:pPr>
        <w:spacing w:after="0" w:line="259" w:lineRule="auto"/>
        <w:ind w:left="720"/>
        <w:rPr>
          <w:szCs w:val="18"/>
        </w:rPr>
      </w:pPr>
      <w:r>
        <w:rPr>
          <w:szCs w:val="18"/>
        </w:rPr>
        <w:fldChar w:fldCharType="begin">
          <w:ffData>
            <w:name w:val="Check11"/>
            <w:enabled/>
            <w:calcOnExit w:val="0"/>
            <w:checkBox>
              <w:sizeAuto/>
              <w:default w:val="0"/>
            </w:checkBox>
          </w:ffData>
        </w:fldChar>
      </w:r>
      <w:r>
        <w:rPr>
          <w:szCs w:val="18"/>
        </w:rPr>
        <w:instrText xml:space="preserve"> FORMCHECKBOX </w:instrText>
      </w:r>
      <w:r w:rsidR="00000000">
        <w:rPr>
          <w:szCs w:val="18"/>
        </w:rPr>
      </w:r>
      <w:r w:rsidR="00000000">
        <w:rPr>
          <w:szCs w:val="18"/>
        </w:rPr>
        <w:fldChar w:fldCharType="separate"/>
      </w:r>
      <w:r>
        <w:rPr>
          <w:szCs w:val="18"/>
        </w:rPr>
        <w:fldChar w:fldCharType="end"/>
      </w:r>
      <w:r>
        <w:rPr>
          <w:szCs w:val="18"/>
        </w:rPr>
        <w:t xml:space="preserve"> Hispanic</w:t>
      </w:r>
    </w:p>
    <w:p w14:paraId="282212AA" w14:textId="77777777" w:rsidR="00BE769C" w:rsidRDefault="00BE769C" w:rsidP="00BE769C">
      <w:pPr>
        <w:spacing w:after="0" w:line="259" w:lineRule="auto"/>
        <w:ind w:left="720"/>
        <w:rPr>
          <w:szCs w:val="18"/>
        </w:rPr>
      </w:pPr>
      <w:r>
        <w:rPr>
          <w:szCs w:val="18"/>
        </w:rPr>
        <w:fldChar w:fldCharType="begin">
          <w:ffData>
            <w:name w:val="Check11"/>
            <w:enabled/>
            <w:calcOnExit w:val="0"/>
            <w:checkBox>
              <w:sizeAuto/>
              <w:default w:val="0"/>
            </w:checkBox>
          </w:ffData>
        </w:fldChar>
      </w:r>
      <w:r>
        <w:rPr>
          <w:szCs w:val="18"/>
        </w:rPr>
        <w:instrText xml:space="preserve"> FORMCHECKBOX </w:instrText>
      </w:r>
      <w:r w:rsidR="00000000">
        <w:rPr>
          <w:szCs w:val="18"/>
        </w:rPr>
      </w:r>
      <w:r w:rsidR="00000000">
        <w:rPr>
          <w:szCs w:val="18"/>
        </w:rPr>
        <w:fldChar w:fldCharType="separate"/>
      </w:r>
      <w:r>
        <w:rPr>
          <w:szCs w:val="18"/>
        </w:rPr>
        <w:fldChar w:fldCharType="end"/>
      </w:r>
      <w:r>
        <w:rPr>
          <w:szCs w:val="18"/>
        </w:rPr>
        <w:t xml:space="preserve"> Native American</w:t>
      </w:r>
    </w:p>
    <w:p w14:paraId="3E32D1AF" w14:textId="77777777" w:rsidR="00BE769C" w:rsidRDefault="00BE769C" w:rsidP="00BE769C">
      <w:pPr>
        <w:spacing w:after="0" w:line="259" w:lineRule="auto"/>
        <w:ind w:left="720"/>
        <w:rPr>
          <w:szCs w:val="18"/>
        </w:rPr>
      </w:pPr>
      <w:r>
        <w:rPr>
          <w:szCs w:val="18"/>
        </w:rPr>
        <w:fldChar w:fldCharType="begin">
          <w:ffData>
            <w:name w:val="Check11"/>
            <w:enabled/>
            <w:calcOnExit w:val="0"/>
            <w:checkBox>
              <w:sizeAuto/>
              <w:default w:val="0"/>
            </w:checkBox>
          </w:ffData>
        </w:fldChar>
      </w:r>
      <w:r>
        <w:rPr>
          <w:szCs w:val="18"/>
        </w:rPr>
        <w:instrText xml:space="preserve"> FORMCHECKBOX </w:instrText>
      </w:r>
      <w:r w:rsidR="00000000">
        <w:rPr>
          <w:szCs w:val="18"/>
        </w:rPr>
      </w:r>
      <w:r w:rsidR="00000000">
        <w:rPr>
          <w:szCs w:val="18"/>
        </w:rPr>
        <w:fldChar w:fldCharType="separate"/>
      </w:r>
      <w:r>
        <w:rPr>
          <w:szCs w:val="18"/>
        </w:rPr>
        <w:fldChar w:fldCharType="end"/>
      </w:r>
      <w:r>
        <w:rPr>
          <w:szCs w:val="18"/>
        </w:rPr>
        <w:t xml:space="preserve"> White</w:t>
      </w:r>
    </w:p>
    <w:p w14:paraId="12B5BDEA" w14:textId="77777777" w:rsidR="00BE769C" w:rsidRDefault="00BE769C" w:rsidP="00BE769C">
      <w:pPr>
        <w:spacing w:after="160" w:line="259" w:lineRule="auto"/>
        <w:rPr>
          <w:szCs w:val="18"/>
        </w:rPr>
        <w:sectPr w:rsidR="00BE769C" w:rsidSect="00BE769C">
          <w:type w:val="continuous"/>
          <w:pgSz w:w="12240" w:h="15840" w:code="1"/>
          <w:pgMar w:top="720" w:right="720" w:bottom="720" w:left="720" w:header="360" w:footer="720" w:gutter="0"/>
          <w:cols w:num="2" w:space="720"/>
          <w:titlePg/>
          <w:docGrid w:linePitch="360"/>
        </w:sectPr>
      </w:pPr>
    </w:p>
    <w:p w14:paraId="40BA2FE8" w14:textId="77777777" w:rsidR="00BE769C" w:rsidRDefault="00BE769C" w:rsidP="00BE769C">
      <w:pPr>
        <w:spacing w:after="160" w:line="259" w:lineRule="auto"/>
        <w:rPr>
          <w:szCs w:val="18"/>
        </w:rPr>
      </w:pPr>
    </w:p>
    <w:p w14:paraId="2ED264A6" w14:textId="10F1D6E6" w:rsidR="00BE769C" w:rsidRPr="00BE769C" w:rsidRDefault="00BE769C" w:rsidP="00BE769C">
      <w:pPr>
        <w:pStyle w:val="ListParagraph"/>
        <w:numPr>
          <w:ilvl w:val="0"/>
          <w:numId w:val="43"/>
        </w:numPr>
        <w:spacing w:after="160" w:line="259" w:lineRule="auto"/>
        <w:rPr>
          <w:b/>
          <w:bCs/>
          <w:szCs w:val="18"/>
        </w:rPr>
      </w:pPr>
      <w:r w:rsidRPr="00BE769C">
        <w:rPr>
          <w:b/>
          <w:bCs/>
          <w:szCs w:val="18"/>
        </w:rPr>
        <w:t xml:space="preserve">Did </w:t>
      </w:r>
      <w:r w:rsidR="002F1CC7">
        <w:rPr>
          <w:b/>
          <w:bCs/>
          <w:szCs w:val="18"/>
        </w:rPr>
        <w:t xml:space="preserve">the </w:t>
      </w:r>
      <w:r w:rsidR="004B43FE" w:rsidRPr="00EA213C">
        <w:rPr>
          <w:b/>
          <w:bCs/>
          <w:color w:val="2E74B5" w:themeColor="accent1" w:themeShade="BF"/>
          <w:szCs w:val="18"/>
        </w:rPr>
        <w:t xml:space="preserve">School-level </w:t>
      </w:r>
      <w:r w:rsidR="002F1CC7">
        <w:rPr>
          <w:b/>
          <w:bCs/>
          <w:szCs w:val="18"/>
        </w:rPr>
        <w:t xml:space="preserve">subgroups of </w:t>
      </w:r>
      <w:r w:rsidRPr="00BE769C">
        <w:rPr>
          <w:b/>
          <w:bCs/>
          <w:szCs w:val="18"/>
        </w:rPr>
        <w:t xml:space="preserve">any Elementary/Middle Schools also have a Level 1 for </w:t>
      </w:r>
      <w:r>
        <w:rPr>
          <w:b/>
          <w:bCs/>
          <w:szCs w:val="18"/>
        </w:rPr>
        <w:t>Core</w:t>
      </w:r>
      <w:r w:rsidRPr="00BE769C">
        <w:rPr>
          <w:b/>
          <w:bCs/>
          <w:szCs w:val="18"/>
        </w:rPr>
        <w:t xml:space="preserve"> Academic Performance?  If so, which one(s)?</w:t>
      </w:r>
    </w:p>
    <w:tbl>
      <w:tblPr>
        <w:tblStyle w:val="TableGrid"/>
        <w:tblW w:w="0" w:type="auto"/>
        <w:jc w:val="center"/>
        <w:tblLook w:val="04A0" w:firstRow="1" w:lastRow="0" w:firstColumn="1" w:lastColumn="0" w:noHBand="0" w:noVBand="1"/>
      </w:tblPr>
      <w:tblGrid>
        <w:gridCol w:w="2721"/>
        <w:gridCol w:w="2721"/>
      </w:tblGrid>
      <w:tr w:rsidR="002F1CC7" w14:paraId="13C6E5BA" w14:textId="77777777" w:rsidTr="004D775F">
        <w:trPr>
          <w:trHeight w:val="144"/>
          <w:jc w:val="center"/>
        </w:trPr>
        <w:tc>
          <w:tcPr>
            <w:tcW w:w="2721" w:type="dxa"/>
            <w:shd w:val="clear" w:color="auto" w:fill="F2F2F2" w:themeFill="background1" w:themeFillShade="F2"/>
          </w:tcPr>
          <w:p w14:paraId="4EC4E7E6" w14:textId="77777777" w:rsidR="002F1CC7" w:rsidRPr="002F1CC7" w:rsidRDefault="002F1CC7" w:rsidP="004D775F">
            <w:pPr>
              <w:spacing w:after="0" w:line="259" w:lineRule="auto"/>
              <w:rPr>
                <w:b/>
                <w:bCs/>
                <w:szCs w:val="18"/>
              </w:rPr>
            </w:pPr>
            <w:r w:rsidRPr="002F1CC7">
              <w:rPr>
                <w:b/>
                <w:bCs/>
                <w:szCs w:val="18"/>
              </w:rPr>
              <w:t>School</w:t>
            </w:r>
          </w:p>
        </w:tc>
        <w:tc>
          <w:tcPr>
            <w:tcW w:w="2721" w:type="dxa"/>
            <w:shd w:val="clear" w:color="auto" w:fill="F2F2F2" w:themeFill="background1" w:themeFillShade="F2"/>
          </w:tcPr>
          <w:p w14:paraId="73014BD3" w14:textId="77777777" w:rsidR="002F1CC7" w:rsidRPr="002F1CC7" w:rsidRDefault="002F1CC7" w:rsidP="004D775F">
            <w:pPr>
              <w:spacing w:after="0" w:line="259" w:lineRule="auto"/>
              <w:rPr>
                <w:b/>
                <w:bCs/>
                <w:szCs w:val="18"/>
              </w:rPr>
            </w:pPr>
            <w:r w:rsidRPr="002F1CC7">
              <w:rPr>
                <w:b/>
                <w:bCs/>
                <w:szCs w:val="18"/>
              </w:rPr>
              <w:t>Subgroup</w:t>
            </w:r>
          </w:p>
        </w:tc>
      </w:tr>
      <w:tr w:rsidR="002F1CC7" w14:paraId="10308E2C" w14:textId="77777777" w:rsidTr="004D775F">
        <w:trPr>
          <w:trHeight w:val="144"/>
          <w:jc w:val="center"/>
        </w:trPr>
        <w:tc>
          <w:tcPr>
            <w:tcW w:w="2721" w:type="dxa"/>
          </w:tcPr>
          <w:p w14:paraId="5067BEA7" w14:textId="77777777" w:rsidR="002F1CC7" w:rsidRDefault="002F1CC7" w:rsidP="004D775F">
            <w:pPr>
              <w:spacing w:after="0" w:line="259" w:lineRule="auto"/>
              <w:rPr>
                <w:szCs w:val="18"/>
              </w:rPr>
            </w:pPr>
          </w:p>
        </w:tc>
        <w:tc>
          <w:tcPr>
            <w:tcW w:w="2721" w:type="dxa"/>
          </w:tcPr>
          <w:p w14:paraId="3709DB58" w14:textId="77777777" w:rsidR="002F1CC7" w:rsidRDefault="002F1CC7" w:rsidP="004D775F">
            <w:pPr>
              <w:spacing w:after="0" w:line="259" w:lineRule="auto"/>
              <w:rPr>
                <w:szCs w:val="18"/>
              </w:rPr>
            </w:pPr>
          </w:p>
        </w:tc>
      </w:tr>
      <w:tr w:rsidR="002F1CC7" w14:paraId="70CA72D9" w14:textId="77777777" w:rsidTr="004D775F">
        <w:trPr>
          <w:trHeight w:val="144"/>
          <w:jc w:val="center"/>
        </w:trPr>
        <w:tc>
          <w:tcPr>
            <w:tcW w:w="2721" w:type="dxa"/>
          </w:tcPr>
          <w:p w14:paraId="31CAE13D" w14:textId="77777777" w:rsidR="002F1CC7" w:rsidRDefault="002F1CC7" w:rsidP="004D775F">
            <w:pPr>
              <w:spacing w:after="0" w:line="259" w:lineRule="auto"/>
              <w:rPr>
                <w:szCs w:val="18"/>
              </w:rPr>
            </w:pPr>
          </w:p>
        </w:tc>
        <w:tc>
          <w:tcPr>
            <w:tcW w:w="2721" w:type="dxa"/>
          </w:tcPr>
          <w:p w14:paraId="4F2F9DED" w14:textId="77777777" w:rsidR="002F1CC7" w:rsidRDefault="002F1CC7" w:rsidP="004D775F">
            <w:pPr>
              <w:spacing w:after="0" w:line="259" w:lineRule="auto"/>
              <w:rPr>
                <w:szCs w:val="18"/>
              </w:rPr>
            </w:pPr>
          </w:p>
        </w:tc>
      </w:tr>
      <w:tr w:rsidR="002F1CC7" w14:paraId="4EC56E66" w14:textId="77777777" w:rsidTr="004D775F">
        <w:trPr>
          <w:trHeight w:val="144"/>
          <w:jc w:val="center"/>
        </w:trPr>
        <w:tc>
          <w:tcPr>
            <w:tcW w:w="2721" w:type="dxa"/>
          </w:tcPr>
          <w:p w14:paraId="21A4E24C" w14:textId="77777777" w:rsidR="002F1CC7" w:rsidRDefault="002F1CC7" w:rsidP="004D775F">
            <w:pPr>
              <w:spacing w:after="0" w:line="259" w:lineRule="auto"/>
              <w:rPr>
                <w:szCs w:val="18"/>
              </w:rPr>
            </w:pPr>
          </w:p>
        </w:tc>
        <w:tc>
          <w:tcPr>
            <w:tcW w:w="2721" w:type="dxa"/>
          </w:tcPr>
          <w:p w14:paraId="4D8A5400" w14:textId="77777777" w:rsidR="002F1CC7" w:rsidRDefault="002F1CC7" w:rsidP="004D775F">
            <w:pPr>
              <w:spacing w:after="0" w:line="259" w:lineRule="auto"/>
              <w:rPr>
                <w:szCs w:val="18"/>
              </w:rPr>
            </w:pPr>
          </w:p>
        </w:tc>
      </w:tr>
      <w:tr w:rsidR="002F1CC7" w14:paraId="566E459C" w14:textId="77777777" w:rsidTr="004D775F">
        <w:trPr>
          <w:trHeight w:val="144"/>
          <w:jc w:val="center"/>
        </w:trPr>
        <w:tc>
          <w:tcPr>
            <w:tcW w:w="2721" w:type="dxa"/>
          </w:tcPr>
          <w:p w14:paraId="07291633" w14:textId="77777777" w:rsidR="002F1CC7" w:rsidRDefault="002F1CC7" w:rsidP="004D775F">
            <w:pPr>
              <w:spacing w:after="0" w:line="259" w:lineRule="auto"/>
              <w:rPr>
                <w:szCs w:val="18"/>
              </w:rPr>
            </w:pPr>
          </w:p>
        </w:tc>
        <w:tc>
          <w:tcPr>
            <w:tcW w:w="2721" w:type="dxa"/>
          </w:tcPr>
          <w:p w14:paraId="4E455F85" w14:textId="77777777" w:rsidR="002F1CC7" w:rsidRDefault="002F1CC7" w:rsidP="004D775F">
            <w:pPr>
              <w:spacing w:after="0" w:line="259" w:lineRule="auto"/>
              <w:rPr>
                <w:szCs w:val="18"/>
              </w:rPr>
            </w:pPr>
          </w:p>
        </w:tc>
      </w:tr>
    </w:tbl>
    <w:p w14:paraId="4C47881E" w14:textId="77777777" w:rsidR="00BE769C" w:rsidRDefault="00BE769C" w:rsidP="00BE769C">
      <w:pPr>
        <w:spacing w:after="160" w:line="259" w:lineRule="auto"/>
        <w:rPr>
          <w:szCs w:val="18"/>
        </w:rPr>
      </w:pPr>
    </w:p>
    <w:p w14:paraId="41B5D9A8" w14:textId="77777777" w:rsidR="00EA213C" w:rsidRDefault="00EA213C" w:rsidP="00BE769C">
      <w:pPr>
        <w:spacing w:after="160" w:line="259" w:lineRule="auto"/>
        <w:rPr>
          <w:b/>
          <w:bCs/>
          <w:szCs w:val="18"/>
        </w:rPr>
      </w:pPr>
    </w:p>
    <w:p w14:paraId="7CC03133" w14:textId="60CD5EAC" w:rsidR="00BE769C" w:rsidRPr="00BE769C" w:rsidRDefault="00BE769C" w:rsidP="00BE769C">
      <w:pPr>
        <w:spacing w:after="160" w:line="259" w:lineRule="auto"/>
        <w:rPr>
          <w:b/>
          <w:bCs/>
          <w:szCs w:val="18"/>
        </w:rPr>
      </w:pPr>
      <w:r w:rsidRPr="00BE769C">
        <w:rPr>
          <w:b/>
          <w:bCs/>
          <w:szCs w:val="18"/>
        </w:rPr>
        <w:lastRenderedPageBreak/>
        <w:t>High Schools</w:t>
      </w:r>
    </w:p>
    <w:p w14:paraId="2ABF986D" w14:textId="373A1D43" w:rsidR="00BE769C" w:rsidRDefault="00BE769C" w:rsidP="00BE769C">
      <w:pPr>
        <w:spacing w:after="160" w:line="259" w:lineRule="auto"/>
      </w:pPr>
      <w:r>
        <w:t xml:space="preserve">Districts that had a </w:t>
      </w:r>
      <w:r w:rsidR="004B43FE" w:rsidRPr="00E665F1">
        <w:rPr>
          <w:b/>
          <w:bCs/>
        </w:rPr>
        <w:t>District-level</w:t>
      </w:r>
      <w:r w:rsidR="004B43FE">
        <w:t xml:space="preserve"> </w:t>
      </w:r>
      <w:r>
        <w:t xml:space="preserve">subgroup among the lowest 10% of districts for </w:t>
      </w:r>
      <w:r w:rsidRPr="00BE769C">
        <w:rPr>
          <w:b/>
          <w:bCs/>
        </w:rPr>
        <w:t>High School Weighted Academic Performance</w:t>
      </w:r>
      <w:r>
        <w:t xml:space="preserve"> received a Level 1 for this indicator.  Did any subgroups in the district receive a Level 1 for this indicator? Check all that apply.</w:t>
      </w:r>
    </w:p>
    <w:p w14:paraId="1347687D" w14:textId="77777777" w:rsidR="00BE769C" w:rsidRDefault="00BE769C" w:rsidP="00BE769C">
      <w:pPr>
        <w:spacing w:after="0" w:line="259" w:lineRule="auto"/>
        <w:ind w:left="720"/>
        <w:rPr>
          <w:szCs w:val="18"/>
        </w:rPr>
        <w:sectPr w:rsidR="00BE769C" w:rsidSect="00BE769C">
          <w:headerReference w:type="default" r:id="rId25"/>
          <w:footerReference w:type="default" r:id="rId26"/>
          <w:footerReference w:type="first" r:id="rId27"/>
          <w:type w:val="continuous"/>
          <w:pgSz w:w="12240" w:h="15840" w:code="1"/>
          <w:pgMar w:top="720" w:right="720" w:bottom="720" w:left="720" w:header="360" w:footer="720" w:gutter="0"/>
          <w:cols w:space="720"/>
          <w:titlePg/>
          <w:docGrid w:linePitch="360"/>
        </w:sectPr>
      </w:pPr>
    </w:p>
    <w:p w14:paraId="3580438D" w14:textId="77777777" w:rsidR="00BE769C" w:rsidRDefault="00BE769C" w:rsidP="00BE769C">
      <w:pPr>
        <w:spacing w:after="0" w:line="259" w:lineRule="auto"/>
        <w:ind w:left="720"/>
        <w:rPr>
          <w:szCs w:val="18"/>
        </w:rPr>
      </w:pPr>
      <w:r>
        <w:rPr>
          <w:szCs w:val="18"/>
        </w:rPr>
        <w:fldChar w:fldCharType="begin">
          <w:ffData>
            <w:name w:val="Check11"/>
            <w:enabled/>
            <w:calcOnExit w:val="0"/>
            <w:checkBox>
              <w:sizeAuto/>
              <w:default w:val="0"/>
            </w:checkBox>
          </w:ffData>
        </w:fldChar>
      </w:r>
      <w:r>
        <w:rPr>
          <w:szCs w:val="18"/>
        </w:rPr>
        <w:instrText xml:space="preserve"> FORMCHECKBOX </w:instrText>
      </w:r>
      <w:r w:rsidR="00000000">
        <w:rPr>
          <w:szCs w:val="18"/>
        </w:rPr>
      </w:r>
      <w:r w:rsidR="00000000">
        <w:rPr>
          <w:szCs w:val="18"/>
        </w:rPr>
        <w:fldChar w:fldCharType="separate"/>
      </w:r>
      <w:r>
        <w:rPr>
          <w:szCs w:val="18"/>
        </w:rPr>
        <w:fldChar w:fldCharType="end"/>
      </w:r>
      <w:r>
        <w:rPr>
          <w:szCs w:val="18"/>
        </w:rPr>
        <w:t xml:space="preserve"> Economically Disadvantaged</w:t>
      </w:r>
    </w:p>
    <w:p w14:paraId="14AC3E49" w14:textId="77777777" w:rsidR="00BE769C" w:rsidRDefault="00BE769C" w:rsidP="00BE769C">
      <w:pPr>
        <w:spacing w:after="0" w:line="259" w:lineRule="auto"/>
        <w:ind w:left="720"/>
        <w:rPr>
          <w:szCs w:val="18"/>
        </w:rPr>
      </w:pPr>
      <w:r>
        <w:rPr>
          <w:szCs w:val="18"/>
        </w:rPr>
        <w:fldChar w:fldCharType="begin">
          <w:ffData>
            <w:name w:val="Check11"/>
            <w:enabled/>
            <w:calcOnExit w:val="0"/>
            <w:checkBox>
              <w:sizeAuto/>
              <w:default w:val="0"/>
            </w:checkBox>
          </w:ffData>
        </w:fldChar>
      </w:r>
      <w:r>
        <w:rPr>
          <w:szCs w:val="18"/>
        </w:rPr>
        <w:instrText xml:space="preserve"> FORMCHECKBOX </w:instrText>
      </w:r>
      <w:r w:rsidR="00000000">
        <w:rPr>
          <w:szCs w:val="18"/>
        </w:rPr>
      </w:r>
      <w:r w:rsidR="00000000">
        <w:rPr>
          <w:szCs w:val="18"/>
        </w:rPr>
        <w:fldChar w:fldCharType="separate"/>
      </w:r>
      <w:r>
        <w:rPr>
          <w:szCs w:val="18"/>
        </w:rPr>
        <w:fldChar w:fldCharType="end"/>
      </w:r>
      <w:r>
        <w:rPr>
          <w:szCs w:val="18"/>
        </w:rPr>
        <w:t xml:space="preserve"> English Language Learner</w:t>
      </w:r>
    </w:p>
    <w:p w14:paraId="2EDE23A1" w14:textId="77777777" w:rsidR="00BE769C" w:rsidRDefault="00BE769C" w:rsidP="00BE769C">
      <w:pPr>
        <w:spacing w:after="0" w:line="259" w:lineRule="auto"/>
        <w:ind w:left="720"/>
        <w:rPr>
          <w:szCs w:val="18"/>
        </w:rPr>
      </w:pPr>
      <w:r>
        <w:rPr>
          <w:szCs w:val="18"/>
        </w:rPr>
        <w:fldChar w:fldCharType="begin">
          <w:ffData>
            <w:name w:val="Check11"/>
            <w:enabled/>
            <w:calcOnExit w:val="0"/>
            <w:checkBox>
              <w:sizeAuto/>
              <w:default w:val="0"/>
            </w:checkBox>
          </w:ffData>
        </w:fldChar>
      </w:r>
      <w:r>
        <w:rPr>
          <w:szCs w:val="18"/>
        </w:rPr>
        <w:instrText xml:space="preserve"> FORMCHECKBOX </w:instrText>
      </w:r>
      <w:r w:rsidR="00000000">
        <w:rPr>
          <w:szCs w:val="18"/>
        </w:rPr>
      </w:r>
      <w:r w:rsidR="00000000">
        <w:rPr>
          <w:szCs w:val="18"/>
        </w:rPr>
        <w:fldChar w:fldCharType="separate"/>
      </w:r>
      <w:r>
        <w:rPr>
          <w:szCs w:val="18"/>
        </w:rPr>
        <w:fldChar w:fldCharType="end"/>
      </w:r>
      <w:r>
        <w:rPr>
          <w:szCs w:val="18"/>
        </w:rPr>
        <w:t xml:space="preserve"> Students With Disability</w:t>
      </w:r>
    </w:p>
    <w:p w14:paraId="1B09984E" w14:textId="77777777" w:rsidR="00BE769C" w:rsidRDefault="00BE769C" w:rsidP="00BE769C">
      <w:pPr>
        <w:spacing w:after="0" w:line="259" w:lineRule="auto"/>
        <w:ind w:left="720"/>
        <w:rPr>
          <w:szCs w:val="18"/>
        </w:rPr>
      </w:pPr>
      <w:r>
        <w:rPr>
          <w:szCs w:val="18"/>
        </w:rPr>
        <w:fldChar w:fldCharType="begin">
          <w:ffData>
            <w:name w:val="Check11"/>
            <w:enabled/>
            <w:calcOnExit w:val="0"/>
            <w:checkBox>
              <w:sizeAuto/>
              <w:default w:val="0"/>
            </w:checkBox>
          </w:ffData>
        </w:fldChar>
      </w:r>
      <w:r>
        <w:rPr>
          <w:szCs w:val="18"/>
        </w:rPr>
        <w:instrText xml:space="preserve"> FORMCHECKBOX </w:instrText>
      </w:r>
      <w:r w:rsidR="00000000">
        <w:rPr>
          <w:szCs w:val="18"/>
        </w:rPr>
      </w:r>
      <w:r w:rsidR="00000000">
        <w:rPr>
          <w:szCs w:val="18"/>
        </w:rPr>
        <w:fldChar w:fldCharType="separate"/>
      </w:r>
      <w:r>
        <w:rPr>
          <w:szCs w:val="18"/>
        </w:rPr>
        <w:fldChar w:fldCharType="end"/>
      </w:r>
      <w:r>
        <w:rPr>
          <w:szCs w:val="18"/>
        </w:rPr>
        <w:t xml:space="preserve"> Asian</w:t>
      </w:r>
    </w:p>
    <w:p w14:paraId="5A24A062" w14:textId="77777777" w:rsidR="00BE769C" w:rsidRDefault="00BE769C" w:rsidP="00BE769C">
      <w:pPr>
        <w:spacing w:after="0" w:line="259" w:lineRule="auto"/>
        <w:ind w:left="720"/>
        <w:rPr>
          <w:szCs w:val="18"/>
        </w:rPr>
      </w:pPr>
      <w:r>
        <w:rPr>
          <w:szCs w:val="18"/>
        </w:rPr>
        <w:fldChar w:fldCharType="begin">
          <w:ffData>
            <w:name w:val="Check11"/>
            <w:enabled/>
            <w:calcOnExit w:val="0"/>
            <w:checkBox>
              <w:sizeAuto/>
              <w:default w:val="0"/>
            </w:checkBox>
          </w:ffData>
        </w:fldChar>
      </w:r>
      <w:r>
        <w:rPr>
          <w:szCs w:val="18"/>
        </w:rPr>
        <w:instrText xml:space="preserve"> FORMCHECKBOX </w:instrText>
      </w:r>
      <w:r w:rsidR="00000000">
        <w:rPr>
          <w:szCs w:val="18"/>
        </w:rPr>
      </w:r>
      <w:r w:rsidR="00000000">
        <w:rPr>
          <w:szCs w:val="18"/>
        </w:rPr>
        <w:fldChar w:fldCharType="separate"/>
      </w:r>
      <w:r>
        <w:rPr>
          <w:szCs w:val="18"/>
        </w:rPr>
        <w:fldChar w:fldCharType="end"/>
      </w:r>
      <w:r>
        <w:rPr>
          <w:szCs w:val="18"/>
        </w:rPr>
        <w:t xml:space="preserve"> Black</w:t>
      </w:r>
    </w:p>
    <w:p w14:paraId="4A29A458" w14:textId="77777777" w:rsidR="00BE769C" w:rsidRDefault="00BE769C" w:rsidP="00BE769C">
      <w:pPr>
        <w:spacing w:after="0" w:line="259" w:lineRule="auto"/>
        <w:ind w:left="720"/>
        <w:rPr>
          <w:szCs w:val="18"/>
        </w:rPr>
      </w:pPr>
      <w:r>
        <w:rPr>
          <w:szCs w:val="18"/>
        </w:rPr>
        <w:fldChar w:fldCharType="begin">
          <w:ffData>
            <w:name w:val="Check11"/>
            <w:enabled/>
            <w:calcOnExit w:val="0"/>
            <w:checkBox>
              <w:sizeAuto/>
              <w:default w:val="0"/>
            </w:checkBox>
          </w:ffData>
        </w:fldChar>
      </w:r>
      <w:r>
        <w:rPr>
          <w:szCs w:val="18"/>
        </w:rPr>
        <w:instrText xml:space="preserve"> FORMCHECKBOX </w:instrText>
      </w:r>
      <w:r w:rsidR="00000000">
        <w:rPr>
          <w:szCs w:val="18"/>
        </w:rPr>
      </w:r>
      <w:r w:rsidR="00000000">
        <w:rPr>
          <w:szCs w:val="18"/>
        </w:rPr>
        <w:fldChar w:fldCharType="separate"/>
      </w:r>
      <w:r>
        <w:rPr>
          <w:szCs w:val="18"/>
        </w:rPr>
        <w:fldChar w:fldCharType="end"/>
      </w:r>
      <w:r>
        <w:rPr>
          <w:szCs w:val="18"/>
        </w:rPr>
        <w:t xml:space="preserve"> Hispanic</w:t>
      </w:r>
    </w:p>
    <w:p w14:paraId="3A92AE84" w14:textId="77777777" w:rsidR="00BE769C" w:rsidRDefault="00BE769C" w:rsidP="00BE769C">
      <w:pPr>
        <w:spacing w:after="0" w:line="259" w:lineRule="auto"/>
        <w:ind w:left="720"/>
        <w:rPr>
          <w:szCs w:val="18"/>
        </w:rPr>
      </w:pPr>
      <w:r>
        <w:rPr>
          <w:szCs w:val="18"/>
        </w:rPr>
        <w:fldChar w:fldCharType="begin">
          <w:ffData>
            <w:name w:val="Check11"/>
            <w:enabled/>
            <w:calcOnExit w:val="0"/>
            <w:checkBox>
              <w:sizeAuto/>
              <w:default w:val="0"/>
            </w:checkBox>
          </w:ffData>
        </w:fldChar>
      </w:r>
      <w:r>
        <w:rPr>
          <w:szCs w:val="18"/>
        </w:rPr>
        <w:instrText xml:space="preserve"> FORMCHECKBOX </w:instrText>
      </w:r>
      <w:r w:rsidR="00000000">
        <w:rPr>
          <w:szCs w:val="18"/>
        </w:rPr>
      </w:r>
      <w:r w:rsidR="00000000">
        <w:rPr>
          <w:szCs w:val="18"/>
        </w:rPr>
        <w:fldChar w:fldCharType="separate"/>
      </w:r>
      <w:r>
        <w:rPr>
          <w:szCs w:val="18"/>
        </w:rPr>
        <w:fldChar w:fldCharType="end"/>
      </w:r>
      <w:r>
        <w:rPr>
          <w:szCs w:val="18"/>
        </w:rPr>
        <w:t xml:space="preserve"> Native American</w:t>
      </w:r>
    </w:p>
    <w:p w14:paraId="283DE308" w14:textId="77777777" w:rsidR="00BE769C" w:rsidRDefault="00BE769C" w:rsidP="00BE769C">
      <w:pPr>
        <w:spacing w:after="0" w:line="259" w:lineRule="auto"/>
        <w:ind w:left="720"/>
        <w:rPr>
          <w:szCs w:val="18"/>
        </w:rPr>
      </w:pPr>
      <w:r>
        <w:rPr>
          <w:szCs w:val="18"/>
        </w:rPr>
        <w:fldChar w:fldCharType="begin">
          <w:ffData>
            <w:name w:val="Check11"/>
            <w:enabled/>
            <w:calcOnExit w:val="0"/>
            <w:checkBox>
              <w:sizeAuto/>
              <w:default w:val="0"/>
            </w:checkBox>
          </w:ffData>
        </w:fldChar>
      </w:r>
      <w:r>
        <w:rPr>
          <w:szCs w:val="18"/>
        </w:rPr>
        <w:instrText xml:space="preserve"> FORMCHECKBOX </w:instrText>
      </w:r>
      <w:r w:rsidR="00000000">
        <w:rPr>
          <w:szCs w:val="18"/>
        </w:rPr>
      </w:r>
      <w:r w:rsidR="00000000">
        <w:rPr>
          <w:szCs w:val="18"/>
        </w:rPr>
        <w:fldChar w:fldCharType="separate"/>
      </w:r>
      <w:r>
        <w:rPr>
          <w:szCs w:val="18"/>
        </w:rPr>
        <w:fldChar w:fldCharType="end"/>
      </w:r>
      <w:r>
        <w:rPr>
          <w:szCs w:val="18"/>
        </w:rPr>
        <w:t xml:space="preserve"> White</w:t>
      </w:r>
    </w:p>
    <w:p w14:paraId="693B8504" w14:textId="77777777" w:rsidR="00BE769C" w:rsidRDefault="00BE769C" w:rsidP="00BE769C">
      <w:pPr>
        <w:spacing w:after="160" w:line="259" w:lineRule="auto"/>
        <w:rPr>
          <w:szCs w:val="18"/>
        </w:rPr>
        <w:sectPr w:rsidR="00BE769C" w:rsidSect="00BE769C">
          <w:type w:val="continuous"/>
          <w:pgSz w:w="12240" w:h="15840" w:code="1"/>
          <w:pgMar w:top="720" w:right="720" w:bottom="720" w:left="720" w:header="360" w:footer="720" w:gutter="0"/>
          <w:cols w:num="2" w:space="720"/>
          <w:titlePg/>
          <w:docGrid w:linePitch="360"/>
        </w:sectPr>
      </w:pPr>
    </w:p>
    <w:p w14:paraId="2B6AE5DD" w14:textId="77777777" w:rsidR="00BE769C" w:rsidRDefault="00BE769C" w:rsidP="00BE769C">
      <w:pPr>
        <w:spacing w:after="160" w:line="259" w:lineRule="auto"/>
        <w:rPr>
          <w:szCs w:val="18"/>
        </w:rPr>
      </w:pPr>
    </w:p>
    <w:p w14:paraId="3F0108FB" w14:textId="2FD99090" w:rsidR="00BE769C" w:rsidRPr="00BE769C" w:rsidRDefault="00BE769C" w:rsidP="00BE769C">
      <w:pPr>
        <w:pStyle w:val="ListParagraph"/>
        <w:numPr>
          <w:ilvl w:val="0"/>
          <w:numId w:val="43"/>
        </w:numPr>
        <w:spacing w:after="160" w:line="259" w:lineRule="auto"/>
        <w:rPr>
          <w:b/>
          <w:bCs/>
          <w:szCs w:val="18"/>
        </w:rPr>
      </w:pPr>
      <w:r w:rsidRPr="00BE769C">
        <w:rPr>
          <w:b/>
          <w:bCs/>
          <w:szCs w:val="18"/>
        </w:rPr>
        <w:t xml:space="preserve">Did </w:t>
      </w:r>
      <w:r w:rsidR="002F1CC7">
        <w:rPr>
          <w:b/>
          <w:bCs/>
          <w:szCs w:val="18"/>
        </w:rPr>
        <w:t xml:space="preserve">the </w:t>
      </w:r>
      <w:r w:rsidR="004B43FE" w:rsidRPr="00EA213C">
        <w:rPr>
          <w:b/>
          <w:bCs/>
          <w:color w:val="2E74B5" w:themeColor="accent1" w:themeShade="BF"/>
          <w:szCs w:val="18"/>
        </w:rPr>
        <w:t xml:space="preserve">School-level </w:t>
      </w:r>
      <w:r w:rsidR="002F1CC7">
        <w:rPr>
          <w:b/>
          <w:bCs/>
          <w:szCs w:val="18"/>
        </w:rPr>
        <w:t xml:space="preserve">subgroups of </w:t>
      </w:r>
      <w:r w:rsidRPr="00BE769C">
        <w:rPr>
          <w:b/>
          <w:bCs/>
          <w:szCs w:val="18"/>
        </w:rPr>
        <w:t xml:space="preserve">any </w:t>
      </w:r>
      <w:r>
        <w:rPr>
          <w:b/>
          <w:bCs/>
          <w:szCs w:val="18"/>
        </w:rPr>
        <w:t>High</w:t>
      </w:r>
      <w:r w:rsidRPr="00BE769C">
        <w:rPr>
          <w:b/>
          <w:bCs/>
          <w:szCs w:val="18"/>
        </w:rPr>
        <w:t xml:space="preserve"> Schools also have a Level 1 for Weighted Academic Performance?  If so, which one(s)?</w:t>
      </w:r>
    </w:p>
    <w:tbl>
      <w:tblPr>
        <w:tblStyle w:val="TableGrid"/>
        <w:tblW w:w="0" w:type="auto"/>
        <w:jc w:val="center"/>
        <w:tblLook w:val="04A0" w:firstRow="1" w:lastRow="0" w:firstColumn="1" w:lastColumn="0" w:noHBand="0" w:noVBand="1"/>
      </w:tblPr>
      <w:tblGrid>
        <w:gridCol w:w="2721"/>
        <w:gridCol w:w="2721"/>
      </w:tblGrid>
      <w:tr w:rsidR="002F1CC7" w14:paraId="08133DEB" w14:textId="77777777" w:rsidTr="004D775F">
        <w:trPr>
          <w:trHeight w:val="144"/>
          <w:jc w:val="center"/>
        </w:trPr>
        <w:tc>
          <w:tcPr>
            <w:tcW w:w="2721" w:type="dxa"/>
            <w:shd w:val="clear" w:color="auto" w:fill="F2F2F2" w:themeFill="background1" w:themeFillShade="F2"/>
          </w:tcPr>
          <w:p w14:paraId="584C9481" w14:textId="77777777" w:rsidR="002F1CC7" w:rsidRPr="002F1CC7" w:rsidRDefault="002F1CC7" w:rsidP="004D775F">
            <w:pPr>
              <w:spacing w:after="0" w:line="259" w:lineRule="auto"/>
              <w:rPr>
                <w:b/>
                <w:bCs/>
                <w:szCs w:val="18"/>
              </w:rPr>
            </w:pPr>
            <w:r w:rsidRPr="002F1CC7">
              <w:rPr>
                <w:b/>
                <w:bCs/>
                <w:szCs w:val="18"/>
              </w:rPr>
              <w:t>School</w:t>
            </w:r>
          </w:p>
        </w:tc>
        <w:tc>
          <w:tcPr>
            <w:tcW w:w="2721" w:type="dxa"/>
            <w:shd w:val="clear" w:color="auto" w:fill="F2F2F2" w:themeFill="background1" w:themeFillShade="F2"/>
          </w:tcPr>
          <w:p w14:paraId="0CEA001E" w14:textId="77777777" w:rsidR="002F1CC7" w:rsidRPr="002F1CC7" w:rsidRDefault="002F1CC7" w:rsidP="004D775F">
            <w:pPr>
              <w:spacing w:after="0" w:line="259" w:lineRule="auto"/>
              <w:rPr>
                <w:b/>
                <w:bCs/>
                <w:szCs w:val="18"/>
              </w:rPr>
            </w:pPr>
            <w:r w:rsidRPr="002F1CC7">
              <w:rPr>
                <w:b/>
                <w:bCs/>
                <w:szCs w:val="18"/>
              </w:rPr>
              <w:t>Subgroup</w:t>
            </w:r>
          </w:p>
        </w:tc>
      </w:tr>
      <w:tr w:rsidR="002F1CC7" w14:paraId="7EF076B3" w14:textId="77777777" w:rsidTr="004D775F">
        <w:trPr>
          <w:trHeight w:val="144"/>
          <w:jc w:val="center"/>
        </w:trPr>
        <w:tc>
          <w:tcPr>
            <w:tcW w:w="2721" w:type="dxa"/>
          </w:tcPr>
          <w:p w14:paraId="653B0AA1" w14:textId="77777777" w:rsidR="002F1CC7" w:rsidRDefault="002F1CC7" w:rsidP="004D775F">
            <w:pPr>
              <w:spacing w:after="0" w:line="259" w:lineRule="auto"/>
              <w:rPr>
                <w:szCs w:val="18"/>
              </w:rPr>
            </w:pPr>
          </w:p>
        </w:tc>
        <w:tc>
          <w:tcPr>
            <w:tcW w:w="2721" w:type="dxa"/>
          </w:tcPr>
          <w:p w14:paraId="2513AD6A" w14:textId="77777777" w:rsidR="002F1CC7" w:rsidRDefault="002F1CC7" w:rsidP="004D775F">
            <w:pPr>
              <w:spacing w:after="0" w:line="259" w:lineRule="auto"/>
              <w:rPr>
                <w:szCs w:val="18"/>
              </w:rPr>
            </w:pPr>
          </w:p>
        </w:tc>
      </w:tr>
      <w:tr w:rsidR="002F1CC7" w14:paraId="44FF6B47" w14:textId="77777777" w:rsidTr="004D775F">
        <w:trPr>
          <w:trHeight w:val="144"/>
          <w:jc w:val="center"/>
        </w:trPr>
        <w:tc>
          <w:tcPr>
            <w:tcW w:w="2721" w:type="dxa"/>
          </w:tcPr>
          <w:p w14:paraId="6A069DE5" w14:textId="77777777" w:rsidR="002F1CC7" w:rsidRDefault="002F1CC7" w:rsidP="004D775F">
            <w:pPr>
              <w:spacing w:after="0" w:line="259" w:lineRule="auto"/>
              <w:rPr>
                <w:szCs w:val="18"/>
              </w:rPr>
            </w:pPr>
          </w:p>
        </w:tc>
        <w:tc>
          <w:tcPr>
            <w:tcW w:w="2721" w:type="dxa"/>
          </w:tcPr>
          <w:p w14:paraId="1AE4578D" w14:textId="77777777" w:rsidR="002F1CC7" w:rsidRDefault="002F1CC7" w:rsidP="004D775F">
            <w:pPr>
              <w:spacing w:after="0" w:line="259" w:lineRule="auto"/>
              <w:rPr>
                <w:szCs w:val="18"/>
              </w:rPr>
            </w:pPr>
          </w:p>
        </w:tc>
      </w:tr>
      <w:tr w:rsidR="002F1CC7" w14:paraId="7060C621" w14:textId="77777777" w:rsidTr="004D775F">
        <w:trPr>
          <w:trHeight w:val="144"/>
          <w:jc w:val="center"/>
        </w:trPr>
        <w:tc>
          <w:tcPr>
            <w:tcW w:w="2721" w:type="dxa"/>
          </w:tcPr>
          <w:p w14:paraId="15C35F55" w14:textId="77777777" w:rsidR="002F1CC7" w:rsidRDefault="002F1CC7" w:rsidP="004D775F">
            <w:pPr>
              <w:spacing w:after="0" w:line="259" w:lineRule="auto"/>
              <w:rPr>
                <w:szCs w:val="18"/>
              </w:rPr>
            </w:pPr>
          </w:p>
        </w:tc>
        <w:tc>
          <w:tcPr>
            <w:tcW w:w="2721" w:type="dxa"/>
          </w:tcPr>
          <w:p w14:paraId="032CFFDF" w14:textId="77777777" w:rsidR="002F1CC7" w:rsidRDefault="002F1CC7" w:rsidP="004D775F">
            <w:pPr>
              <w:spacing w:after="0" w:line="259" w:lineRule="auto"/>
              <w:rPr>
                <w:szCs w:val="18"/>
              </w:rPr>
            </w:pPr>
          </w:p>
        </w:tc>
      </w:tr>
      <w:tr w:rsidR="002F1CC7" w14:paraId="45326FC8" w14:textId="77777777" w:rsidTr="004D775F">
        <w:trPr>
          <w:trHeight w:val="144"/>
          <w:jc w:val="center"/>
        </w:trPr>
        <w:tc>
          <w:tcPr>
            <w:tcW w:w="2721" w:type="dxa"/>
          </w:tcPr>
          <w:p w14:paraId="4B9DE211" w14:textId="77777777" w:rsidR="002F1CC7" w:rsidRDefault="002F1CC7" w:rsidP="004D775F">
            <w:pPr>
              <w:spacing w:after="0" w:line="259" w:lineRule="auto"/>
              <w:rPr>
                <w:szCs w:val="18"/>
              </w:rPr>
            </w:pPr>
          </w:p>
        </w:tc>
        <w:tc>
          <w:tcPr>
            <w:tcW w:w="2721" w:type="dxa"/>
          </w:tcPr>
          <w:p w14:paraId="02F67D52" w14:textId="77777777" w:rsidR="002F1CC7" w:rsidRDefault="002F1CC7" w:rsidP="004D775F">
            <w:pPr>
              <w:spacing w:after="0" w:line="259" w:lineRule="auto"/>
              <w:rPr>
                <w:szCs w:val="18"/>
              </w:rPr>
            </w:pPr>
          </w:p>
        </w:tc>
      </w:tr>
    </w:tbl>
    <w:p w14:paraId="0C370AA7" w14:textId="77777777" w:rsidR="00BE769C" w:rsidRDefault="00BE769C" w:rsidP="00BE769C">
      <w:pPr>
        <w:spacing w:after="160" w:line="259" w:lineRule="auto"/>
        <w:rPr>
          <w:szCs w:val="18"/>
        </w:rPr>
      </w:pPr>
    </w:p>
    <w:p w14:paraId="078EB982" w14:textId="09CEDC8D" w:rsidR="002F1CC7" w:rsidRDefault="002F1CC7" w:rsidP="002F1CC7">
      <w:pPr>
        <w:spacing w:after="160" w:line="259" w:lineRule="auto"/>
      </w:pPr>
      <w:r>
        <w:t xml:space="preserve">Districts that had a </w:t>
      </w:r>
      <w:r w:rsidR="004B43FE" w:rsidRPr="00E665F1">
        <w:rPr>
          <w:b/>
          <w:bCs/>
        </w:rPr>
        <w:t>District-level</w:t>
      </w:r>
      <w:r w:rsidR="004B43FE">
        <w:t xml:space="preserve"> </w:t>
      </w:r>
      <w:r>
        <w:t xml:space="preserve">subgroup among the lowest 10% of districts for </w:t>
      </w:r>
      <w:r w:rsidRPr="00BE769C">
        <w:rPr>
          <w:b/>
          <w:bCs/>
        </w:rPr>
        <w:t xml:space="preserve">High School </w:t>
      </w:r>
      <w:r>
        <w:rPr>
          <w:b/>
          <w:bCs/>
        </w:rPr>
        <w:t>Core</w:t>
      </w:r>
      <w:r w:rsidRPr="00BE769C">
        <w:rPr>
          <w:b/>
          <w:bCs/>
        </w:rPr>
        <w:t xml:space="preserve"> Academic Performance</w:t>
      </w:r>
      <w:r>
        <w:t xml:space="preserve"> received a Level 1 for this indicator.  Did any subgroups in the district receive a Level 1 for this indicator? Check all that apply.</w:t>
      </w:r>
    </w:p>
    <w:p w14:paraId="096F5ED6" w14:textId="77777777" w:rsidR="002F1CC7" w:rsidRDefault="002F1CC7" w:rsidP="002F1CC7">
      <w:pPr>
        <w:spacing w:after="0" w:line="259" w:lineRule="auto"/>
        <w:ind w:left="720"/>
        <w:rPr>
          <w:szCs w:val="18"/>
        </w:rPr>
        <w:sectPr w:rsidR="002F1CC7" w:rsidSect="00BE769C">
          <w:headerReference w:type="default" r:id="rId28"/>
          <w:footerReference w:type="default" r:id="rId29"/>
          <w:footerReference w:type="first" r:id="rId30"/>
          <w:type w:val="continuous"/>
          <w:pgSz w:w="12240" w:h="15840" w:code="1"/>
          <w:pgMar w:top="720" w:right="720" w:bottom="720" w:left="720" w:header="360" w:footer="720" w:gutter="0"/>
          <w:cols w:space="720"/>
          <w:titlePg/>
          <w:docGrid w:linePitch="360"/>
        </w:sectPr>
      </w:pPr>
    </w:p>
    <w:p w14:paraId="1095EA79" w14:textId="77777777" w:rsidR="002F1CC7" w:rsidRDefault="002F1CC7" w:rsidP="002F1CC7">
      <w:pPr>
        <w:spacing w:after="0" w:line="259" w:lineRule="auto"/>
        <w:ind w:left="720"/>
        <w:rPr>
          <w:szCs w:val="18"/>
        </w:rPr>
      </w:pPr>
      <w:r>
        <w:rPr>
          <w:szCs w:val="18"/>
        </w:rPr>
        <w:fldChar w:fldCharType="begin">
          <w:ffData>
            <w:name w:val="Check11"/>
            <w:enabled/>
            <w:calcOnExit w:val="0"/>
            <w:checkBox>
              <w:sizeAuto/>
              <w:default w:val="0"/>
            </w:checkBox>
          </w:ffData>
        </w:fldChar>
      </w:r>
      <w:r>
        <w:rPr>
          <w:szCs w:val="18"/>
        </w:rPr>
        <w:instrText xml:space="preserve"> FORMCHECKBOX </w:instrText>
      </w:r>
      <w:r w:rsidR="00000000">
        <w:rPr>
          <w:szCs w:val="18"/>
        </w:rPr>
      </w:r>
      <w:r w:rsidR="00000000">
        <w:rPr>
          <w:szCs w:val="18"/>
        </w:rPr>
        <w:fldChar w:fldCharType="separate"/>
      </w:r>
      <w:r>
        <w:rPr>
          <w:szCs w:val="18"/>
        </w:rPr>
        <w:fldChar w:fldCharType="end"/>
      </w:r>
      <w:r>
        <w:rPr>
          <w:szCs w:val="18"/>
        </w:rPr>
        <w:t xml:space="preserve"> Economically Disadvantaged</w:t>
      </w:r>
    </w:p>
    <w:p w14:paraId="6250D64F" w14:textId="77777777" w:rsidR="002F1CC7" w:rsidRDefault="002F1CC7" w:rsidP="002F1CC7">
      <w:pPr>
        <w:spacing w:after="0" w:line="259" w:lineRule="auto"/>
        <w:ind w:left="720"/>
        <w:rPr>
          <w:szCs w:val="18"/>
        </w:rPr>
      </w:pPr>
      <w:r>
        <w:rPr>
          <w:szCs w:val="18"/>
        </w:rPr>
        <w:fldChar w:fldCharType="begin">
          <w:ffData>
            <w:name w:val="Check11"/>
            <w:enabled/>
            <w:calcOnExit w:val="0"/>
            <w:checkBox>
              <w:sizeAuto/>
              <w:default w:val="0"/>
            </w:checkBox>
          </w:ffData>
        </w:fldChar>
      </w:r>
      <w:r>
        <w:rPr>
          <w:szCs w:val="18"/>
        </w:rPr>
        <w:instrText xml:space="preserve"> FORMCHECKBOX </w:instrText>
      </w:r>
      <w:r w:rsidR="00000000">
        <w:rPr>
          <w:szCs w:val="18"/>
        </w:rPr>
      </w:r>
      <w:r w:rsidR="00000000">
        <w:rPr>
          <w:szCs w:val="18"/>
        </w:rPr>
        <w:fldChar w:fldCharType="separate"/>
      </w:r>
      <w:r>
        <w:rPr>
          <w:szCs w:val="18"/>
        </w:rPr>
        <w:fldChar w:fldCharType="end"/>
      </w:r>
      <w:r>
        <w:rPr>
          <w:szCs w:val="18"/>
        </w:rPr>
        <w:t xml:space="preserve"> English Language Learner</w:t>
      </w:r>
    </w:p>
    <w:p w14:paraId="523A70EF" w14:textId="77777777" w:rsidR="002F1CC7" w:rsidRDefault="002F1CC7" w:rsidP="002F1CC7">
      <w:pPr>
        <w:spacing w:after="0" w:line="259" w:lineRule="auto"/>
        <w:ind w:left="720"/>
        <w:rPr>
          <w:szCs w:val="18"/>
        </w:rPr>
      </w:pPr>
      <w:r>
        <w:rPr>
          <w:szCs w:val="18"/>
        </w:rPr>
        <w:fldChar w:fldCharType="begin">
          <w:ffData>
            <w:name w:val="Check11"/>
            <w:enabled/>
            <w:calcOnExit w:val="0"/>
            <w:checkBox>
              <w:sizeAuto/>
              <w:default w:val="0"/>
            </w:checkBox>
          </w:ffData>
        </w:fldChar>
      </w:r>
      <w:r>
        <w:rPr>
          <w:szCs w:val="18"/>
        </w:rPr>
        <w:instrText xml:space="preserve"> FORMCHECKBOX </w:instrText>
      </w:r>
      <w:r w:rsidR="00000000">
        <w:rPr>
          <w:szCs w:val="18"/>
        </w:rPr>
      </w:r>
      <w:r w:rsidR="00000000">
        <w:rPr>
          <w:szCs w:val="18"/>
        </w:rPr>
        <w:fldChar w:fldCharType="separate"/>
      </w:r>
      <w:r>
        <w:rPr>
          <w:szCs w:val="18"/>
        </w:rPr>
        <w:fldChar w:fldCharType="end"/>
      </w:r>
      <w:r>
        <w:rPr>
          <w:szCs w:val="18"/>
        </w:rPr>
        <w:t xml:space="preserve"> Students With Disability</w:t>
      </w:r>
    </w:p>
    <w:p w14:paraId="270B71AB" w14:textId="77777777" w:rsidR="002F1CC7" w:rsidRDefault="002F1CC7" w:rsidP="002F1CC7">
      <w:pPr>
        <w:spacing w:after="0" w:line="259" w:lineRule="auto"/>
        <w:ind w:left="720"/>
        <w:rPr>
          <w:szCs w:val="18"/>
        </w:rPr>
      </w:pPr>
      <w:r>
        <w:rPr>
          <w:szCs w:val="18"/>
        </w:rPr>
        <w:fldChar w:fldCharType="begin">
          <w:ffData>
            <w:name w:val="Check11"/>
            <w:enabled/>
            <w:calcOnExit w:val="0"/>
            <w:checkBox>
              <w:sizeAuto/>
              <w:default w:val="0"/>
            </w:checkBox>
          </w:ffData>
        </w:fldChar>
      </w:r>
      <w:r>
        <w:rPr>
          <w:szCs w:val="18"/>
        </w:rPr>
        <w:instrText xml:space="preserve"> FORMCHECKBOX </w:instrText>
      </w:r>
      <w:r w:rsidR="00000000">
        <w:rPr>
          <w:szCs w:val="18"/>
        </w:rPr>
      </w:r>
      <w:r w:rsidR="00000000">
        <w:rPr>
          <w:szCs w:val="18"/>
        </w:rPr>
        <w:fldChar w:fldCharType="separate"/>
      </w:r>
      <w:r>
        <w:rPr>
          <w:szCs w:val="18"/>
        </w:rPr>
        <w:fldChar w:fldCharType="end"/>
      </w:r>
      <w:r>
        <w:rPr>
          <w:szCs w:val="18"/>
        </w:rPr>
        <w:t xml:space="preserve"> Asian</w:t>
      </w:r>
    </w:p>
    <w:p w14:paraId="7D1475B9" w14:textId="77777777" w:rsidR="002F1CC7" w:rsidRDefault="002F1CC7" w:rsidP="002F1CC7">
      <w:pPr>
        <w:spacing w:after="0" w:line="259" w:lineRule="auto"/>
        <w:ind w:left="720"/>
        <w:rPr>
          <w:szCs w:val="18"/>
        </w:rPr>
      </w:pPr>
      <w:r>
        <w:rPr>
          <w:szCs w:val="18"/>
        </w:rPr>
        <w:fldChar w:fldCharType="begin">
          <w:ffData>
            <w:name w:val="Check11"/>
            <w:enabled/>
            <w:calcOnExit w:val="0"/>
            <w:checkBox>
              <w:sizeAuto/>
              <w:default w:val="0"/>
            </w:checkBox>
          </w:ffData>
        </w:fldChar>
      </w:r>
      <w:r>
        <w:rPr>
          <w:szCs w:val="18"/>
        </w:rPr>
        <w:instrText xml:space="preserve"> FORMCHECKBOX </w:instrText>
      </w:r>
      <w:r w:rsidR="00000000">
        <w:rPr>
          <w:szCs w:val="18"/>
        </w:rPr>
      </w:r>
      <w:r w:rsidR="00000000">
        <w:rPr>
          <w:szCs w:val="18"/>
        </w:rPr>
        <w:fldChar w:fldCharType="separate"/>
      </w:r>
      <w:r>
        <w:rPr>
          <w:szCs w:val="18"/>
        </w:rPr>
        <w:fldChar w:fldCharType="end"/>
      </w:r>
      <w:r>
        <w:rPr>
          <w:szCs w:val="18"/>
        </w:rPr>
        <w:t xml:space="preserve"> Black</w:t>
      </w:r>
    </w:p>
    <w:p w14:paraId="14F53AC9" w14:textId="77777777" w:rsidR="002F1CC7" w:rsidRDefault="002F1CC7" w:rsidP="002F1CC7">
      <w:pPr>
        <w:spacing w:after="0" w:line="259" w:lineRule="auto"/>
        <w:ind w:left="720"/>
        <w:rPr>
          <w:szCs w:val="18"/>
        </w:rPr>
      </w:pPr>
      <w:r>
        <w:rPr>
          <w:szCs w:val="18"/>
        </w:rPr>
        <w:fldChar w:fldCharType="begin">
          <w:ffData>
            <w:name w:val="Check11"/>
            <w:enabled/>
            <w:calcOnExit w:val="0"/>
            <w:checkBox>
              <w:sizeAuto/>
              <w:default w:val="0"/>
            </w:checkBox>
          </w:ffData>
        </w:fldChar>
      </w:r>
      <w:r>
        <w:rPr>
          <w:szCs w:val="18"/>
        </w:rPr>
        <w:instrText xml:space="preserve"> FORMCHECKBOX </w:instrText>
      </w:r>
      <w:r w:rsidR="00000000">
        <w:rPr>
          <w:szCs w:val="18"/>
        </w:rPr>
      </w:r>
      <w:r w:rsidR="00000000">
        <w:rPr>
          <w:szCs w:val="18"/>
        </w:rPr>
        <w:fldChar w:fldCharType="separate"/>
      </w:r>
      <w:r>
        <w:rPr>
          <w:szCs w:val="18"/>
        </w:rPr>
        <w:fldChar w:fldCharType="end"/>
      </w:r>
      <w:r>
        <w:rPr>
          <w:szCs w:val="18"/>
        </w:rPr>
        <w:t xml:space="preserve"> Hispanic</w:t>
      </w:r>
    </w:p>
    <w:p w14:paraId="1EDCFF2C" w14:textId="77777777" w:rsidR="002F1CC7" w:rsidRDefault="002F1CC7" w:rsidP="002F1CC7">
      <w:pPr>
        <w:spacing w:after="0" w:line="259" w:lineRule="auto"/>
        <w:ind w:left="720"/>
        <w:rPr>
          <w:szCs w:val="18"/>
        </w:rPr>
      </w:pPr>
      <w:r>
        <w:rPr>
          <w:szCs w:val="18"/>
        </w:rPr>
        <w:fldChar w:fldCharType="begin">
          <w:ffData>
            <w:name w:val="Check11"/>
            <w:enabled/>
            <w:calcOnExit w:val="0"/>
            <w:checkBox>
              <w:sizeAuto/>
              <w:default w:val="0"/>
            </w:checkBox>
          </w:ffData>
        </w:fldChar>
      </w:r>
      <w:r>
        <w:rPr>
          <w:szCs w:val="18"/>
        </w:rPr>
        <w:instrText xml:space="preserve"> FORMCHECKBOX </w:instrText>
      </w:r>
      <w:r w:rsidR="00000000">
        <w:rPr>
          <w:szCs w:val="18"/>
        </w:rPr>
      </w:r>
      <w:r w:rsidR="00000000">
        <w:rPr>
          <w:szCs w:val="18"/>
        </w:rPr>
        <w:fldChar w:fldCharType="separate"/>
      </w:r>
      <w:r>
        <w:rPr>
          <w:szCs w:val="18"/>
        </w:rPr>
        <w:fldChar w:fldCharType="end"/>
      </w:r>
      <w:r>
        <w:rPr>
          <w:szCs w:val="18"/>
        </w:rPr>
        <w:t xml:space="preserve"> Native American</w:t>
      </w:r>
    </w:p>
    <w:p w14:paraId="26C9F1B5" w14:textId="1F35FFC5" w:rsidR="00BE769C" w:rsidRDefault="002F1CC7" w:rsidP="002F1CC7">
      <w:pPr>
        <w:spacing w:after="160" w:line="259" w:lineRule="auto"/>
        <w:ind w:left="720"/>
        <w:rPr>
          <w:szCs w:val="18"/>
        </w:rPr>
      </w:pPr>
      <w:r>
        <w:rPr>
          <w:szCs w:val="18"/>
        </w:rPr>
        <w:fldChar w:fldCharType="begin">
          <w:ffData>
            <w:name w:val="Check11"/>
            <w:enabled/>
            <w:calcOnExit w:val="0"/>
            <w:checkBox>
              <w:sizeAuto/>
              <w:default w:val="0"/>
            </w:checkBox>
          </w:ffData>
        </w:fldChar>
      </w:r>
      <w:r>
        <w:rPr>
          <w:szCs w:val="18"/>
        </w:rPr>
        <w:instrText xml:space="preserve"> FORMCHECKBOX </w:instrText>
      </w:r>
      <w:r w:rsidR="00000000">
        <w:rPr>
          <w:szCs w:val="18"/>
        </w:rPr>
      </w:r>
      <w:r w:rsidR="00000000">
        <w:rPr>
          <w:szCs w:val="18"/>
        </w:rPr>
        <w:fldChar w:fldCharType="separate"/>
      </w:r>
      <w:r>
        <w:rPr>
          <w:szCs w:val="18"/>
        </w:rPr>
        <w:fldChar w:fldCharType="end"/>
      </w:r>
      <w:r>
        <w:rPr>
          <w:szCs w:val="18"/>
        </w:rPr>
        <w:t xml:space="preserve"> White</w:t>
      </w:r>
    </w:p>
    <w:p w14:paraId="760A6B2F" w14:textId="77777777" w:rsidR="002F1CC7" w:rsidRDefault="002F1CC7" w:rsidP="00393F39">
      <w:pPr>
        <w:spacing w:after="160" w:line="259" w:lineRule="auto"/>
        <w:ind w:left="720"/>
        <w:rPr>
          <w:szCs w:val="18"/>
        </w:rPr>
        <w:sectPr w:rsidR="002F1CC7" w:rsidSect="002F1CC7">
          <w:type w:val="continuous"/>
          <w:pgSz w:w="12240" w:h="15840" w:code="1"/>
          <w:pgMar w:top="720" w:right="720" w:bottom="720" w:left="720" w:header="360" w:footer="720" w:gutter="0"/>
          <w:cols w:num="2" w:space="720"/>
          <w:titlePg/>
          <w:docGrid w:linePitch="360"/>
        </w:sectPr>
      </w:pPr>
    </w:p>
    <w:p w14:paraId="29E55849" w14:textId="77777777" w:rsidR="002F1CC7" w:rsidRDefault="002F1CC7" w:rsidP="00393F39">
      <w:pPr>
        <w:spacing w:after="160" w:line="259" w:lineRule="auto"/>
        <w:ind w:left="720"/>
        <w:rPr>
          <w:szCs w:val="18"/>
        </w:rPr>
      </w:pPr>
    </w:p>
    <w:p w14:paraId="64830614" w14:textId="0798E508" w:rsidR="002F1CC7" w:rsidRPr="00BE769C" w:rsidRDefault="002F1CC7" w:rsidP="002F1CC7">
      <w:pPr>
        <w:pStyle w:val="ListParagraph"/>
        <w:numPr>
          <w:ilvl w:val="0"/>
          <w:numId w:val="43"/>
        </w:numPr>
        <w:spacing w:after="160" w:line="259" w:lineRule="auto"/>
        <w:rPr>
          <w:b/>
          <w:bCs/>
          <w:szCs w:val="18"/>
        </w:rPr>
      </w:pPr>
      <w:r w:rsidRPr="00BE769C">
        <w:rPr>
          <w:b/>
          <w:bCs/>
          <w:szCs w:val="18"/>
        </w:rPr>
        <w:t xml:space="preserve">Did </w:t>
      </w:r>
      <w:r>
        <w:rPr>
          <w:b/>
          <w:bCs/>
          <w:szCs w:val="18"/>
        </w:rPr>
        <w:t xml:space="preserve">the </w:t>
      </w:r>
      <w:r w:rsidR="004B43FE" w:rsidRPr="00EA213C">
        <w:rPr>
          <w:b/>
          <w:bCs/>
          <w:color w:val="2E74B5" w:themeColor="accent1" w:themeShade="BF"/>
          <w:szCs w:val="18"/>
        </w:rPr>
        <w:t xml:space="preserve">School-level </w:t>
      </w:r>
      <w:r>
        <w:rPr>
          <w:b/>
          <w:bCs/>
          <w:szCs w:val="18"/>
        </w:rPr>
        <w:t xml:space="preserve">subgroups of </w:t>
      </w:r>
      <w:r w:rsidRPr="00BE769C">
        <w:rPr>
          <w:b/>
          <w:bCs/>
          <w:szCs w:val="18"/>
        </w:rPr>
        <w:t xml:space="preserve">any </w:t>
      </w:r>
      <w:r>
        <w:rPr>
          <w:b/>
          <w:bCs/>
          <w:szCs w:val="18"/>
        </w:rPr>
        <w:t>High</w:t>
      </w:r>
      <w:r w:rsidRPr="00BE769C">
        <w:rPr>
          <w:b/>
          <w:bCs/>
          <w:szCs w:val="18"/>
        </w:rPr>
        <w:t xml:space="preserve"> Schools also have a Level 1 for </w:t>
      </w:r>
      <w:r>
        <w:rPr>
          <w:b/>
          <w:bCs/>
          <w:szCs w:val="18"/>
        </w:rPr>
        <w:t xml:space="preserve">Core </w:t>
      </w:r>
      <w:r w:rsidRPr="00BE769C">
        <w:rPr>
          <w:b/>
          <w:bCs/>
          <w:szCs w:val="18"/>
        </w:rPr>
        <w:t>Academic Performance?  If so, which one(s)?</w:t>
      </w:r>
    </w:p>
    <w:tbl>
      <w:tblPr>
        <w:tblStyle w:val="TableGrid"/>
        <w:tblW w:w="0" w:type="auto"/>
        <w:jc w:val="center"/>
        <w:tblLook w:val="04A0" w:firstRow="1" w:lastRow="0" w:firstColumn="1" w:lastColumn="0" w:noHBand="0" w:noVBand="1"/>
      </w:tblPr>
      <w:tblGrid>
        <w:gridCol w:w="2721"/>
        <w:gridCol w:w="2721"/>
      </w:tblGrid>
      <w:tr w:rsidR="002F1CC7" w14:paraId="444606A7" w14:textId="77777777" w:rsidTr="004D775F">
        <w:trPr>
          <w:trHeight w:val="144"/>
          <w:jc w:val="center"/>
        </w:trPr>
        <w:tc>
          <w:tcPr>
            <w:tcW w:w="2721" w:type="dxa"/>
            <w:shd w:val="clear" w:color="auto" w:fill="F2F2F2" w:themeFill="background1" w:themeFillShade="F2"/>
          </w:tcPr>
          <w:p w14:paraId="118D28FA" w14:textId="77777777" w:rsidR="002F1CC7" w:rsidRPr="002F1CC7" w:rsidRDefault="002F1CC7" w:rsidP="004D775F">
            <w:pPr>
              <w:spacing w:after="0" w:line="259" w:lineRule="auto"/>
              <w:rPr>
                <w:b/>
                <w:bCs/>
                <w:szCs w:val="18"/>
              </w:rPr>
            </w:pPr>
            <w:r w:rsidRPr="002F1CC7">
              <w:rPr>
                <w:b/>
                <w:bCs/>
                <w:szCs w:val="18"/>
              </w:rPr>
              <w:t>School</w:t>
            </w:r>
          </w:p>
        </w:tc>
        <w:tc>
          <w:tcPr>
            <w:tcW w:w="2721" w:type="dxa"/>
            <w:shd w:val="clear" w:color="auto" w:fill="F2F2F2" w:themeFill="background1" w:themeFillShade="F2"/>
          </w:tcPr>
          <w:p w14:paraId="6F69AE06" w14:textId="77777777" w:rsidR="002F1CC7" w:rsidRPr="002F1CC7" w:rsidRDefault="002F1CC7" w:rsidP="004D775F">
            <w:pPr>
              <w:spacing w:after="0" w:line="259" w:lineRule="auto"/>
              <w:rPr>
                <w:b/>
                <w:bCs/>
                <w:szCs w:val="18"/>
              </w:rPr>
            </w:pPr>
            <w:r w:rsidRPr="002F1CC7">
              <w:rPr>
                <w:b/>
                <w:bCs/>
                <w:szCs w:val="18"/>
              </w:rPr>
              <w:t>Subgroup</w:t>
            </w:r>
          </w:p>
        </w:tc>
      </w:tr>
      <w:tr w:rsidR="002F1CC7" w14:paraId="2051E89B" w14:textId="77777777" w:rsidTr="004D775F">
        <w:trPr>
          <w:trHeight w:val="144"/>
          <w:jc w:val="center"/>
        </w:trPr>
        <w:tc>
          <w:tcPr>
            <w:tcW w:w="2721" w:type="dxa"/>
          </w:tcPr>
          <w:p w14:paraId="4D7A12DA" w14:textId="77777777" w:rsidR="002F1CC7" w:rsidRDefault="002F1CC7" w:rsidP="004D775F">
            <w:pPr>
              <w:spacing w:after="0" w:line="259" w:lineRule="auto"/>
              <w:rPr>
                <w:szCs w:val="18"/>
              </w:rPr>
            </w:pPr>
          </w:p>
        </w:tc>
        <w:tc>
          <w:tcPr>
            <w:tcW w:w="2721" w:type="dxa"/>
          </w:tcPr>
          <w:p w14:paraId="5F321B65" w14:textId="77777777" w:rsidR="002F1CC7" w:rsidRDefault="002F1CC7" w:rsidP="004D775F">
            <w:pPr>
              <w:spacing w:after="0" w:line="259" w:lineRule="auto"/>
              <w:rPr>
                <w:szCs w:val="18"/>
              </w:rPr>
            </w:pPr>
          </w:p>
        </w:tc>
      </w:tr>
      <w:tr w:rsidR="002F1CC7" w14:paraId="7F8A03ED" w14:textId="77777777" w:rsidTr="004D775F">
        <w:trPr>
          <w:trHeight w:val="144"/>
          <w:jc w:val="center"/>
        </w:trPr>
        <w:tc>
          <w:tcPr>
            <w:tcW w:w="2721" w:type="dxa"/>
          </w:tcPr>
          <w:p w14:paraId="01553FE7" w14:textId="77777777" w:rsidR="002F1CC7" w:rsidRDefault="002F1CC7" w:rsidP="004D775F">
            <w:pPr>
              <w:spacing w:after="0" w:line="259" w:lineRule="auto"/>
              <w:rPr>
                <w:szCs w:val="18"/>
              </w:rPr>
            </w:pPr>
          </w:p>
        </w:tc>
        <w:tc>
          <w:tcPr>
            <w:tcW w:w="2721" w:type="dxa"/>
          </w:tcPr>
          <w:p w14:paraId="3E81403C" w14:textId="77777777" w:rsidR="002F1CC7" w:rsidRDefault="002F1CC7" w:rsidP="004D775F">
            <w:pPr>
              <w:spacing w:after="0" w:line="259" w:lineRule="auto"/>
              <w:rPr>
                <w:szCs w:val="18"/>
              </w:rPr>
            </w:pPr>
          </w:p>
        </w:tc>
      </w:tr>
      <w:tr w:rsidR="002F1CC7" w14:paraId="5A5EEDCD" w14:textId="77777777" w:rsidTr="004D775F">
        <w:trPr>
          <w:trHeight w:val="144"/>
          <w:jc w:val="center"/>
        </w:trPr>
        <w:tc>
          <w:tcPr>
            <w:tcW w:w="2721" w:type="dxa"/>
          </w:tcPr>
          <w:p w14:paraId="6CC5A75C" w14:textId="77777777" w:rsidR="002F1CC7" w:rsidRDefault="002F1CC7" w:rsidP="004D775F">
            <w:pPr>
              <w:spacing w:after="0" w:line="259" w:lineRule="auto"/>
              <w:rPr>
                <w:szCs w:val="18"/>
              </w:rPr>
            </w:pPr>
          </w:p>
        </w:tc>
        <w:tc>
          <w:tcPr>
            <w:tcW w:w="2721" w:type="dxa"/>
          </w:tcPr>
          <w:p w14:paraId="75B275D2" w14:textId="77777777" w:rsidR="002F1CC7" w:rsidRDefault="002F1CC7" w:rsidP="004D775F">
            <w:pPr>
              <w:spacing w:after="0" w:line="259" w:lineRule="auto"/>
              <w:rPr>
                <w:szCs w:val="18"/>
              </w:rPr>
            </w:pPr>
          </w:p>
        </w:tc>
      </w:tr>
      <w:tr w:rsidR="002F1CC7" w14:paraId="43921552" w14:textId="77777777" w:rsidTr="004D775F">
        <w:trPr>
          <w:trHeight w:val="144"/>
          <w:jc w:val="center"/>
        </w:trPr>
        <w:tc>
          <w:tcPr>
            <w:tcW w:w="2721" w:type="dxa"/>
          </w:tcPr>
          <w:p w14:paraId="06D5BCB3" w14:textId="77777777" w:rsidR="002F1CC7" w:rsidRDefault="002F1CC7" w:rsidP="004D775F">
            <w:pPr>
              <w:spacing w:after="0" w:line="259" w:lineRule="auto"/>
              <w:rPr>
                <w:szCs w:val="18"/>
              </w:rPr>
            </w:pPr>
          </w:p>
        </w:tc>
        <w:tc>
          <w:tcPr>
            <w:tcW w:w="2721" w:type="dxa"/>
          </w:tcPr>
          <w:p w14:paraId="50B4CFBB" w14:textId="77777777" w:rsidR="002F1CC7" w:rsidRDefault="002F1CC7" w:rsidP="004D775F">
            <w:pPr>
              <w:spacing w:after="0" w:line="259" w:lineRule="auto"/>
              <w:rPr>
                <w:szCs w:val="18"/>
              </w:rPr>
            </w:pPr>
          </w:p>
        </w:tc>
      </w:tr>
      <w:tr w:rsidR="002F1CC7" w14:paraId="0416BE06" w14:textId="77777777" w:rsidTr="004D775F">
        <w:trPr>
          <w:trHeight w:val="144"/>
          <w:jc w:val="center"/>
        </w:trPr>
        <w:tc>
          <w:tcPr>
            <w:tcW w:w="2721" w:type="dxa"/>
          </w:tcPr>
          <w:p w14:paraId="2049FA62" w14:textId="77777777" w:rsidR="002F1CC7" w:rsidRDefault="002F1CC7" w:rsidP="004D775F">
            <w:pPr>
              <w:spacing w:after="0" w:line="259" w:lineRule="auto"/>
              <w:rPr>
                <w:szCs w:val="18"/>
              </w:rPr>
            </w:pPr>
          </w:p>
        </w:tc>
        <w:tc>
          <w:tcPr>
            <w:tcW w:w="2721" w:type="dxa"/>
          </w:tcPr>
          <w:p w14:paraId="5117409E" w14:textId="77777777" w:rsidR="002F1CC7" w:rsidRDefault="002F1CC7" w:rsidP="004D775F">
            <w:pPr>
              <w:spacing w:after="0" w:line="259" w:lineRule="auto"/>
              <w:rPr>
                <w:szCs w:val="18"/>
              </w:rPr>
            </w:pPr>
          </w:p>
        </w:tc>
      </w:tr>
    </w:tbl>
    <w:p w14:paraId="5E8C4067" w14:textId="77777777" w:rsidR="002F1CC7" w:rsidRDefault="002F1CC7" w:rsidP="00393F39">
      <w:pPr>
        <w:spacing w:after="160" w:line="259" w:lineRule="auto"/>
        <w:ind w:left="720"/>
        <w:rPr>
          <w:szCs w:val="18"/>
        </w:rPr>
      </w:pPr>
    </w:p>
    <w:p w14:paraId="117A903F" w14:textId="70225BC5" w:rsidR="002F1CC7" w:rsidRDefault="002F1CC7" w:rsidP="002F1CC7">
      <w:pPr>
        <w:spacing w:after="160" w:line="259" w:lineRule="auto"/>
      </w:pPr>
      <w:r>
        <w:lastRenderedPageBreak/>
        <w:t xml:space="preserve">Districts that had a </w:t>
      </w:r>
      <w:r w:rsidR="004B43FE" w:rsidRPr="00E665F1">
        <w:rPr>
          <w:b/>
          <w:bCs/>
        </w:rPr>
        <w:t>District-level</w:t>
      </w:r>
      <w:r w:rsidR="004B43FE">
        <w:t xml:space="preserve"> </w:t>
      </w:r>
      <w:r>
        <w:t xml:space="preserve">subgroup among the lowest 10% of districts for </w:t>
      </w:r>
      <w:r w:rsidRPr="00BE769C">
        <w:rPr>
          <w:b/>
          <w:bCs/>
        </w:rPr>
        <w:t xml:space="preserve">High School </w:t>
      </w:r>
      <w:r>
        <w:rPr>
          <w:b/>
          <w:bCs/>
        </w:rPr>
        <w:t xml:space="preserve">Graduation Rate </w:t>
      </w:r>
      <w:r>
        <w:t>received a Level 1 for this indicator.  Did any subgroups in the district receive a Level 1 for this indicator? Check all that apply.</w:t>
      </w:r>
    </w:p>
    <w:p w14:paraId="25FC71E4" w14:textId="77777777" w:rsidR="002F1CC7" w:rsidRDefault="002F1CC7" w:rsidP="002F1CC7">
      <w:pPr>
        <w:spacing w:after="0" w:line="259" w:lineRule="auto"/>
        <w:ind w:left="720"/>
        <w:rPr>
          <w:szCs w:val="18"/>
        </w:rPr>
        <w:sectPr w:rsidR="002F1CC7" w:rsidSect="00BE769C">
          <w:headerReference w:type="default" r:id="rId31"/>
          <w:footerReference w:type="default" r:id="rId32"/>
          <w:footerReference w:type="first" r:id="rId33"/>
          <w:type w:val="continuous"/>
          <w:pgSz w:w="12240" w:h="15840" w:code="1"/>
          <w:pgMar w:top="720" w:right="720" w:bottom="720" w:left="720" w:header="360" w:footer="720" w:gutter="0"/>
          <w:cols w:space="720"/>
          <w:titlePg/>
          <w:docGrid w:linePitch="360"/>
        </w:sectPr>
      </w:pPr>
    </w:p>
    <w:p w14:paraId="60AA09B9" w14:textId="77777777" w:rsidR="002F1CC7" w:rsidRDefault="002F1CC7" w:rsidP="002F1CC7">
      <w:pPr>
        <w:spacing w:after="0" w:line="259" w:lineRule="auto"/>
        <w:ind w:left="720"/>
        <w:rPr>
          <w:szCs w:val="18"/>
        </w:rPr>
      </w:pPr>
      <w:r>
        <w:rPr>
          <w:szCs w:val="18"/>
        </w:rPr>
        <w:fldChar w:fldCharType="begin">
          <w:ffData>
            <w:name w:val="Check11"/>
            <w:enabled/>
            <w:calcOnExit w:val="0"/>
            <w:checkBox>
              <w:sizeAuto/>
              <w:default w:val="0"/>
            </w:checkBox>
          </w:ffData>
        </w:fldChar>
      </w:r>
      <w:r>
        <w:rPr>
          <w:szCs w:val="18"/>
        </w:rPr>
        <w:instrText xml:space="preserve"> FORMCHECKBOX </w:instrText>
      </w:r>
      <w:r w:rsidR="00000000">
        <w:rPr>
          <w:szCs w:val="18"/>
        </w:rPr>
      </w:r>
      <w:r w:rsidR="00000000">
        <w:rPr>
          <w:szCs w:val="18"/>
        </w:rPr>
        <w:fldChar w:fldCharType="separate"/>
      </w:r>
      <w:r>
        <w:rPr>
          <w:szCs w:val="18"/>
        </w:rPr>
        <w:fldChar w:fldCharType="end"/>
      </w:r>
      <w:r>
        <w:rPr>
          <w:szCs w:val="18"/>
        </w:rPr>
        <w:t xml:space="preserve"> Economically Disadvantaged</w:t>
      </w:r>
    </w:p>
    <w:p w14:paraId="7643EC80" w14:textId="77777777" w:rsidR="002F1CC7" w:rsidRDefault="002F1CC7" w:rsidP="002F1CC7">
      <w:pPr>
        <w:spacing w:after="0" w:line="259" w:lineRule="auto"/>
        <w:ind w:left="720"/>
        <w:rPr>
          <w:szCs w:val="18"/>
        </w:rPr>
      </w:pPr>
      <w:r>
        <w:rPr>
          <w:szCs w:val="18"/>
        </w:rPr>
        <w:fldChar w:fldCharType="begin">
          <w:ffData>
            <w:name w:val="Check11"/>
            <w:enabled/>
            <w:calcOnExit w:val="0"/>
            <w:checkBox>
              <w:sizeAuto/>
              <w:default w:val="0"/>
            </w:checkBox>
          </w:ffData>
        </w:fldChar>
      </w:r>
      <w:r>
        <w:rPr>
          <w:szCs w:val="18"/>
        </w:rPr>
        <w:instrText xml:space="preserve"> FORMCHECKBOX </w:instrText>
      </w:r>
      <w:r w:rsidR="00000000">
        <w:rPr>
          <w:szCs w:val="18"/>
        </w:rPr>
      </w:r>
      <w:r w:rsidR="00000000">
        <w:rPr>
          <w:szCs w:val="18"/>
        </w:rPr>
        <w:fldChar w:fldCharType="separate"/>
      </w:r>
      <w:r>
        <w:rPr>
          <w:szCs w:val="18"/>
        </w:rPr>
        <w:fldChar w:fldCharType="end"/>
      </w:r>
      <w:r>
        <w:rPr>
          <w:szCs w:val="18"/>
        </w:rPr>
        <w:t xml:space="preserve"> English Language Learner</w:t>
      </w:r>
    </w:p>
    <w:p w14:paraId="26D4D2BA" w14:textId="77777777" w:rsidR="002F1CC7" w:rsidRDefault="002F1CC7" w:rsidP="002F1CC7">
      <w:pPr>
        <w:spacing w:after="0" w:line="259" w:lineRule="auto"/>
        <w:ind w:left="720"/>
        <w:rPr>
          <w:szCs w:val="18"/>
        </w:rPr>
      </w:pPr>
      <w:r>
        <w:rPr>
          <w:szCs w:val="18"/>
        </w:rPr>
        <w:fldChar w:fldCharType="begin">
          <w:ffData>
            <w:name w:val="Check11"/>
            <w:enabled/>
            <w:calcOnExit w:val="0"/>
            <w:checkBox>
              <w:sizeAuto/>
              <w:default w:val="0"/>
            </w:checkBox>
          </w:ffData>
        </w:fldChar>
      </w:r>
      <w:r>
        <w:rPr>
          <w:szCs w:val="18"/>
        </w:rPr>
        <w:instrText xml:space="preserve"> FORMCHECKBOX </w:instrText>
      </w:r>
      <w:r w:rsidR="00000000">
        <w:rPr>
          <w:szCs w:val="18"/>
        </w:rPr>
      </w:r>
      <w:r w:rsidR="00000000">
        <w:rPr>
          <w:szCs w:val="18"/>
        </w:rPr>
        <w:fldChar w:fldCharType="separate"/>
      </w:r>
      <w:r>
        <w:rPr>
          <w:szCs w:val="18"/>
        </w:rPr>
        <w:fldChar w:fldCharType="end"/>
      </w:r>
      <w:r>
        <w:rPr>
          <w:szCs w:val="18"/>
        </w:rPr>
        <w:t xml:space="preserve"> Students With Disability</w:t>
      </w:r>
    </w:p>
    <w:p w14:paraId="4DA4F685" w14:textId="77777777" w:rsidR="002F1CC7" w:rsidRDefault="002F1CC7" w:rsidP="002F1CC7">
      <w:pPr>
        <w:spacing w:after="0" w:line="259" w:lineRule="auto"/>
        <w:ind w:left="720"/>
        <w:rPr>
          <w:szCs w:val="18"/>
        </w:rPr>
      </w:pPr>
      <w:r>
        <w:rPr>
          <w:szCs w:val="18"/>
        </w:rPr>
        <w:fldChar w:fldCharType="begin">
          <w:ffData>
            <w:name w:val="Check11"/>
            <w:enabled/>
            <w:calcOnExit w:val="0"/>
            <w:checkBox>
              <w:sizeAuto/>
              <w:default w:val="0"/>
            </w:checkBox>
          </w:ffData>
        </w:fldChar>
      </w:r>
      <w:r>
        <w:rPr>
          <w:szCs w:val="18"/>
        </w:rPr>
        <w:instrText xml:space="preserve"> FORMCHECKBOX </w:instrText>
      </w:r>
      <w:r w:rsidR="00000000">
        <w:rPr>
          <w:szCs w:val="18"/>
        </w:rPr>
      </w:r>
      <w:r w:rsidR="00000000">
        <w:rPr>
          <w:szCs w:val="18"/>
        </w:rPr>
        <w:fldChar w:fldCharType="separate"/>
      </w:r>
      <w:r>
        <w:rPr>
          <w:szCs w:val="18"/>
        </w:rPr>
        <w:fldChar w:fldCharType="end"/>
      </w:r>
      <w:r>
        <w:rPr>
          <w:szCs w:val="18"/>
        </w:rPr>
        <w:t xml:space="preserve"> Asian</w:t>
      </w:r>
    </w:p>
    <w:p w14:paraId="4C923B0F" w14:textId="77777777" w:rsidR="002F1CC7" w:rsidRDefault="002F1CC7" w:rsidP="002F1CC7">
      <w:pPr>
        <w:spacing w:after="0" w:line="259" w:lineRule="auto"/>
        <w:ind w:left="720"/>
        <w:rPr>
          <w:szCs w:val="18"/>
        </w:rPr>
      </w:pPr>
      <w:r>
        <w:rPr>
          <w:szCs w:val="18"/>
        </w:rPr>
        <w:fldChar w:fldCharType="begin">
          <w:ffData>
            <w:name w:val="Check11"/>
            <w:enabled/>
            <w:calcOnExit w:val="0"/>
            <w:checkBox>
              <w:sizeAuto/>
              <w:default w:val="0"/>
            </w:checkBox>
          </w:ffData>
        </w:fldChar>
      </w:r>
      <w:r>
        <w:rPr>
          <w:szCs w:val="18"/>
        </w:rPr>
        <w:instrText xml:space="preserve"> FORMCHECKBOX </w:instrText>
      </w:r>
      <w:r w:rsidR="00000000">
        <w:rPr>
          <w:szCs w:val="18"/>
        </w:rPr>
      </w:r>
      <w:r w:rsidR="00000000">
        <w:rPr>
          <w:szCs w:val="18"/>
        </w:rPr>
        <w:fldChar w:fldCharType="separate"/>
      </w:r>
      <w:r>
        <w:rPr>
          <w:szCs w:val="18"/>
        </w:rPr>
        <w:fldChar w:fldCharType="end"/>
      </w:r>
      <w:r>
        <w:rPr>
          <w:szCs w:val="18"/>
        </w:rPr>
        <w:t xml:space="preserve"> Black</w:t>
      </w:r>
    </w:p>
    <w:p w14:paraId="20F09A20" w14:textId="77777777" w:rsidR="002F1CC7" w:rsidRDefault="002F1CC7" w:rsidP="002F1CC7">
      <w:pPr>
        <w:spacing w:after="0" w:line="259" w:lineRule="auto"/>
        <w:ind w:left="720"/>
        <w:rPr>
          <w:szCs w:val="18"/>
        </w:rPr>
      </w:pPr>
      <w:r>
        <w:rPr>
          <w:szCs w:val="18"/>
        </w:rPr>
        <w:fldChar w:fldCharType="begin">
          <w:ffData>
            <w:name w:val="Check11"/>
            <w:enabled/>
            <w:calcOnExit w:val="0"/>
            <w:checkBox>
              <w:sizeAuto/>
              <w:default w:val="0"/>
            </w:checkBox>
          </w:ffData>
        </w:fldChar>
      </w:r>
      <w:r>
        <w:rPr>
          <w:szCs w:val="18"/>
        </w:rPr>
        <w:instrText xml:space="preserve"> FORMCHECKBOX </w:instrText>
      </w:r>
      <w:r w:rsidR="00000000">
        <w:rPr>
          <w:szCs w:val="18"/>
        </w:rPr>
      </w:r>
      <w:r w:rsidR="00000000">
        <w:rPr>
          <w:szCs w:val="18"/>
        </w:rPr>
        <w:fldChar w:fldCharType="separate"/>
      </w:r>
      <w:r>
        <w:rPr>
          <w:szCs w:val="18"/>
        </w:rPr>
        <w:fldChar w:fldCharType="end"/>
      </w:r>
      <w:r>
        <w:rPr>
          <w:szCs w:val="18"/>
        </w:rPr>
        <w:t xml:space="preserve"> Hispanic</w:t>
      </w:r>
    </w:p>
    <w:p w14:paraId="495571C6" w14:textId="77777777" w:rsidR="002F1CC7" w:rsidRDefault="002F1CC7" w:rsidP="002F1CC7">
      <w:pPr>
        <w:spacing w:after="0" w:line="259" w:lineRule="auto"/>
        <w:ind w:left="720"/>
        <w:rPr>
          <w:szCs w:val="18"/>
        </w:rPr>
      </w:pPr>
      <w:r>
        <w:rPr>
          <w:szCs w:val="18"/>
        </w:rPr>
        <w:fldChar w:fldCharType="begin">
          <w:ffData>
            <w:name w:val="Check11"/>
            <w:enabled/>
            <w:calcOnExit w:val="0"/>
            <w:checkBox>
              <w:sizeAuto/>
              <w:default w:val="0"/>
            </w:checkBox>
          </w:ffData>
        </w:fldChar>
      </w:r>
      <w:r>
        <w:rPr>
          <w:szCs w:val="18"/>
        </w:rPr>
        <w:instrText xml:space="preserve"> FORMCHECKBOX </w:instrText>
      </w:r>
      <w:r w:rsidR="00000000">
        <w:rPr>
          <w:szCs w:val="18"/>
        </w:rPr>
      </w:r>
      <w:r w:rsidR="00000000">
        <w:rPr>
          <w:szCs w:val="18"/>
        </w:rPr>
        <w:fldChar w:fldCharType="separate"/>
      </w:r>
      <w:r>
        <w:rPr>
          <w:szCs w:val="18"/>
        </w:rPr>
        <w:fldChar w:fldCharType="end"/>
      </w:r>
      <w:r>
        <w:rPr>
          <w:szCs w:val="18"/>
        </w:rPr>
        <w:t xml:space="preserve"> Native American</w:t>
      </w:r>
    </w:p>
    <w:p w14:paraId="6DFAA2F3" w14:textId="77777777" w:rsidR="002F1CC7" w:rsidRDefault="002F1CC7" w:rsidP="002F1CC7">
      <w:pPr>
        <w:spacing w:after="160" w:line="259" w:lineRule="auto"/>
        <w:ind w:left="720"/>
        <w:rPr>
          <w:szCs w:val="18"/>
        </w:rPr>
      </w:pPr>
      <w:r>
        <w:rPr>
          <w:szCs w:val="18"/>
        </w:rPr>
        <w:fldChar w:fldCharType="begin">
          <w:ffData>
            <w:name w:val="Check11"/>
            <w:enabled/>
            <w:calcOnExit w:val="0"/>
            <w:checkBox>
              <w:sizeAuto/>
              <w:default w:val="0"/>
            </w:checkBox>
          </w:ffData>
        </w:fldChar>
      </w:r>
      <w:r>
        <w:rPr>
          <w:szCs w:val="18"/>
        </w:rPr>
        <w:instrText xml:space="preserve"> FORMCHECKBOX </w:instrText>
      </w:r>
      <w:r w:rsidR="00000000">
        <w:rPr>
          <w:szCs w:val="18"/>
        </w:rPr>
      </w:r>
      <w:r w:rsidR="00000000">
        <w:rPr>
          <w:szCs w:val="18"/>
        </w:rPr>
        <w:fldChar w:fldCharType="separate"/>
      </w:r>
      <w:r>
        <w:rPr>
          <w:szCs w:val="18"/>
        </w:rPr>
        <w:fldChar w:fldCharType="end"/>
      </w:r>
      <w:r>
        <w:rPr>
          <w:szCs w:val="18"/>
        </w:rPr>
        <w:t xml:space="preserve"> White</w:t>
      </w:r>
    </w:p>
    <w:p w14:paraId="434A454E" w14:textId="77777777" w:rsidR="002F1CC7" w:rsidRDefault="002F1CC7" w:rsidP="002F1CC7">
      <w:pPr>
        <w:spacing w:after="160" w:line="259" w:lineRule="auto"/>
        <w:ind w:left="720"/>
        <w:rPr>
          <w:szCs w:val="18"/>
        </w:rPr>
        <w:sectPr w:rsidR="002F1CC7" w:rsidSect="002F1CC7">
          <w:type w:val="continuous"/>
          <w:pgSz w:w="12240" w:h="15840" w:code="1"/>
          <w:pgMar w:top="720" w:right="720" w:bottom="720" w:left="720" w:header="360" w:footer="720" w:gutter="0"/>
          <w:cols w:num="2" w:space="720"/>
          <w:titlePg/>
          <w:docGrid w:linePitch="360"/>
        </w:sectPr>
      </w:pPr>
    </w:p>
    <w:p w14:paraId="13519316" w14:textId="77777777" w:rsidR="002F1CC7" w:rsidRDefault="002F1CC7" w:rsidP="002F1CC7">
      <w:pPr>
        <w:spacing w:after="160" w:line="259" w:lineRule="auto"/>
        <w:ind w:left="720"/>
        <w:rPr>
          <w:szCs w:val="18"/>
        </w:rPr>
      </w:pPr>
    </w:p>
    <w:p w14:paraId="3B846CFD" w14:textId="43D4F645" w:rsidR="002F1CC7" w:rsidRPr="00BE769C" w:rsidRDefault="002F1CC7" w:rsidP="002F1CC7">
      <w:pPr>
        <w:pStyle w:val="ListParagraph"/>
        <w:numPr>
          <w:ilvl w:val="0"/>
          <w:numId w:val="43"/>
        </w:numPr>
        <w:spacing w:after="160" w:line="259" w:lineRule="auto"/>
        <w:rPr>
          <w:b/>
          <w:bCs/>
          <w:szCs w:val="18"/>
        </w:rPr>
      </w:pPr>
      <w:r w:rsidRPr="00BE769C">
        <w:rPr>
          <w:b/>
          <w:bCs/>
          <w:szCs w:val="18"/>
        </w:rPr>
        <w:t xml:space="preserve">Did </w:t>
      </w:r>
      <w:r>
        <w:rPr>
          <w:b/>
          <w:bCs/>
          <w:szCs w:val="18"/>
        </w:rPr>
        <w:t xml:space="preserve">the </w:t>
      </w:r>
      <w:r w:rsidR="004B43FE" w:rsidRPr="00EA213C">
        <w:rPr>
          <w:b/>
          <w:bCs/>
          <w:color w:val="2E74B5" w:themeColor="accent1" w:themeShade="BF"/>
          <w:szCs w:val="18"/>
        </w:rPr>
        <w:t xml:space="preserve">School-level </w:t>
      </w:r>
      <w:r>
        <w:rPr>
          <w:b/>
          <w:bCs/>
          <w:szCs w:val="18"/>
        </w:rPr>
        <w:t xml:space="preserve">subgroups of </w:t>
      </w:r>
      <w:r w:rsidRPr="00BE769C">
        <w:rPr>
          <w:b/>
          <w:bCs/>
          <w:szCs w:val="18"/>
        </w:rPr>
        <w:t xml:space="preserve">any </w:t>
      </w:r>
      <w:r>
        <w:rPr>
          <w:b/>
          <w:bCs/>
          <w:szCs w:val="18"/>
        </w:rPr>
        <w:t>High</w:t>
      </w:r>
      <w:r w:rsidRPr="00BE769C">
        <w:rPr>
          <w:b/>
          <w:bCs/>
          <w:szCs w:val="18"/>
        </w:rPr>
        <w:t xml:space="preserve"> Schools also have a Level 1 for </w:t>
      </w:r>
      <w:r>
        <w:rPr>
          <w:b/>
          <w:bCs/>
          <w:szCs w:val="18"/>
        </w:rPr>
        <w:t>Graduation Rate</w:t>
      </w:r>
      <w:r w:rsidRPr="00BE769C">
        <w:rPr>
          <w:b/>
          <w:bCs/>
          <w:szCs w:val="18"/>
        </w:rPr>
        <w:t>?  If so, which one(s)?</w:t>
      </w:r>
    </w:p>
    <w:tbl>
      <w:tblPr>
        <w:tblStyle w:val="TableGrid"/>
        <w:tblW w:w="0" w:type="auto"/>
        <w:jc w:val="center"/>
        <w:tblLook w:val="04A0" w:firstRow="1" w:lastRow="0" w:firstColumn="1" w:lastColumn="0" w:noHBand="0" w:noVBand="1"/>
      </w:tblPr>
      <w:tblGrid>
        <w:gridCol w:w="2721"/>
        <w:gridCol w:w="2721"/>
      </w:tblGrid>
      <w:tr w:rsidR="002F1CC7" w14:paraId="23A83D96" w14:textId="77777777" w:rsidTr="004D775F">
        <w:trPr>
          <w:trHeight w:val="144"/>
          <w:jc w:val="center"/>
        </w:trPr>
        <w:tc>
          <w:tcPr>
            <w:tcW w:w="2721" w:type="dxa"/>
            <w:shd w:val="clear" w:color="auto" w:fill="F2F2F2" w:themeFill="background1" w:themeFillShade="F2"/>
          </w:tcPr>
          <w:p w14:paraId="6255F003" w14:textId="77777777" w:rsidR="002F1CC7" w:rsidRPr="002F1CC7" w:rsidRDefault="002F1CC7" w:rsidP="004D775F">
            <w:pPr>
              <w:spacing w:after="0" w:line="259" w:lineRule="auto"/>
              <w:rPr>
                <w:b/>
                <w:bCs/>
                <w:szCs w:val="18"/>
              </w:rPr>
            </w:pPr>
            <w:r w:rsidRPr="002F1CC7">
              <w:rPr>
                <w:b/>
                <w:bCs/>
                <w:szCs w:val="18"/>
              </w:rPr>
              <w:t>School</w:t>
            </w:r>
          </w:p>
        </w:tc>
        <w:tc>
          <w:tcPr>
            <w:tcW w:w="2721" w:type="dxa"/>
            <w:shd w:val="clear" w:color="auto" w:fill="F2F2F2" w:themeFill="background1" w:themeFillShade="F2"/>
          </w:tcPr>
          <w:p w14:paraId="15E59595" w14:textId="77777777" w:rsidR="002F1CC7" w:rsidRPr="002F1CC7" w:rsidRDefault="002F1CC7" w:rsidP="004D775F">
            <w:pPr>
              <w:spacing w:after="0" w:line="259" w:lineRule="auto"/>
              <w:rPr>
                <w:b/>
                <w:bCs/>
                <w:szCs w:val="18"/>
              </w:rPr>
            </w:pPr>
            <w:r w:rsidRPr="002F1CC7">
              <w:rPr>
                <w:b/>
                <w:bCs/>
                <w:szCs w:val="18"/>
              </w:rPr>
              <w:t>Subgroup</w:t>
            </w:r>
          </w:p>
        </w:tc>
      </w:tr>
      <w:tr w:rsidR="002F1CC7" w14:paraId="3F67D767" w14:textId="77777777" w:rsidTr="004D775F">
        <w:trPr>
          <w:trHeight w:val="144"/>
          <w:jc w:val="center"/>
        </w:trPr>
        <w:tc>
          <w:tcPr>
            <w:tcW w:w="2721" w:type="dxa"/>
          </w:tcPr>
          <w:p w14:paraId="084F6FC6" w14:textId="77777777" w:rsidR="002F1CC7" w:rsidRDefault="002F1CC7" w:rsidP="004D775F">
            <w:pPr>
              <w:spacing w:after="0" w:line="259" w:lineRule="auto"/>
              <w:rPr>
                <w:szCs w:val="18"/>
              </w:rPr>
            </w:pPr>
          </w:p>
        </w:tc>
        <w:tc>
          <w:tcPr>
            <w:tcW w:w="2721" w:type="dxa"/>
          </w:tcPr>
          <w:p w14:paraId="6A7FAEF5" w14:textId="77777777" w:rsidR="002F1CC7" w:rsidRDefault="002F1CC7" w:rsidP="004D775F">
            <w:pPr>
              <w:spacing w:after="0" w:line="259" w:lineRule="auto"/>
              <w:rPr>
                <w:szCs w:val="18"/>
              </w:rPr>
            </w:pPr>
          </w:p>
        </w:tc>
      </w:tr>
      <w:tr w:rsidR="002F1CC7" w14:paraId="03761AA2" w14:textId="77777777" w:rsidTr="004D775F">
        <w:trPr>
          <w:trHeight w:val="144"/>
          <w:jc w:val="center"/>
        </w:trPr>
        <w:tc>
          <w:tcPr>
            <w:tcW w:w="2721" w:type="dxa"/>
          </w:tcPr>
          <w:p w14:paraId="0DBF6190" w14:textId="77777777" w:rsidR="002F1CC7" w:rsidRDefault="002F1CC7" w:rsidP="004D775F">
            <w:pPr>
              <w:spacing w:after="0" w:line="259" w:lineRule="auto"/>
              <w:rPr>
                <w:szCs w:val="18"/>
              </w:rPr>
            </w:pPr>
          </w:p>
        </w:tc>
        <w:tc>
          <w:tcPr>
            <w:tcW w:w="2721" w:type="dxa"/>
          </w:tcPr>
          <w:p w14:paraId="020E8E4F" w14:textId="77777777" w:rsidR="002F1CC7" w:rsidRDefault="002F1CC7" w:rsidP="004D775F">
            <w:pPr>
              <w:spacing w:after="0" w:line="259" w:lineRule="auto"/>
              <w:rPr>
                <w:szCs w:val="18"/>
              </w:rPr>
            </w:pPr>
          </w:p>
        </w:tc>
      </w:tr>
      <w:tr w:rsidR="002F1CC7" w14:paraId="6118F1C2" w14:textId="77777777" w:rsidTr="004D775F">
        <w:trPr>
          <w:trHeight w:val="144"/>
          <w:jc w:val="center"/>
        </w:trPr>
        <w:tc>
          <w:tcPr>
            <w:tcW w:w="2721" w:type="dxa"/>
          </w:tcPr>
          <w:p w14:paraId="64E87997" w14:textId="77777777" w:rsidR="002F1CC7" w:rsidRDefault="002F1CC7" w:rsidP="004D775F">
            <w:pPr>
              <w:spacing w:after="0" w:line="259" w:lineRule="auto"/>
              <w:rPr>
                <w:szCs w:val="18"/>
              </w:rPr>
            </w:pPr>
          </w:p>
        </w:tc>
        <w:tc>
          <w:tcPr>
            <w:tcW w:w="2721" w:type="dxa"/>
          </w:tcPr>
          <w:p w14:paraId="458D844A" w14:textId="77777777" w:rsidR="002F1CC7" w:rsidRDefault="002F1CC7" w:rsidP="004D775F">
            <w:pPr>
              <w:spacing w:after="0" w:line="259" w:lineRule="auto"/>
              <w:rPr>
                <w:szCs w:val="18"/>
              </w:rPr>
            </w:pPr>
          </w:p>
        </w:tc>
      </w:tr>
      <w:tr w:rsidR="002F1CC7" w14:paraId="1CB3BE7F" w14:textId="77777777" w:rsidTr="004D775F">
        <w:trPr>
          <w:trHeight w:val="144"/>
          <w:jc w:val="center"/>
        </w:trPr>
        <w:tc>
          <w:tcPr>
            <w:tcW w:w="2721" w:type="dxa"/>
          </w:tcPr>
          <w:p w14:paraId="14FF8861" w14:textId="77777777" w:rsidR="002F1CC7" w:rsidRDefault="002F1CC7" w:rsidP="004D775F">
            <w:pPr>
              <w:spacing w:after="0" w:line="259" w:lineRule="auto"/>
              <w:rPr>
                <w:szCs w:val="18"/>
              </w:rPr>
            </w:pPr>
          </w:p>
        </w:tc>
        <w:tc>
          <w:tcPr>
            <w:tcW w:w="2721" w:type="dxa"/>
          </w:tcPr>
          <w:p w14:paraId="2A1FB01B" w14:textId="77777777" w:rsidR="002F1CC7" w:rsidRDefault="002F1CC7" w:rsidP="004D775F">
            <w:pPr>
              <w:spacing w:after="0" w:line="259" w:lineRule="auto"/>
              <w:rPr>
                <w:szCs w:val="18"/>
              </w:rPr>
            </w:pPr>
          </w:p>
        </w:tc>
      </w:tr>
      <w:tr w:rsidR="002F1CC7" w14:paraId="494F4930" w14:textId="77777777" w:rsidTr="004D775F">
        <w:trPr>
          <w:trHeight w:val="144"/>
          <w:jc w:val="center"/>
        </w:trPr>
        <w:tc>
          <w:tcPr>
            <w:tcW w:w="2721" w:type="dxa"/>
          </w:tcPr>
          <w:p w14:paraId="369FDAF0" w14:textId="77777777" w:rsidR="002F1CC7" w:rsidRDefault="002F1CC7" w:rsidP="004D775F">
            <w:pPr>
              <w:spacing w:after="0" w:line="259" w:lineRule="auto"/>
              <w:rPr>
                <w:szCs w:val="18"/>
              </w:rPr>
            </w:pPr>
          </w:p>
        </w:tc>
        <w:tc>
          <w:tcPr>
            <w:tcW w:w="2721" w:type="dxa"/>
          </w:tcPr>
          <w:p w14:paraId="2D9F09FF" w14:textId="77777777" w:rsidR="002F1CC7" w:rsidRDefault="002F1CC7" w:rsidP="004D775F">
            <w:pPr>
              <w:spacing w:after="0" w:line="259" w:lineRule="auto"/>
              <w:rPr>
                <w:szCs w:val="18"/>
              </w:rPr>
            </w:pPr>
          </w:p>
        </w:tc>
      </w:tr>
    </w:tbl>
    <w:p w14:paraId="33710286" w14:textId="77777777" w:rsidR="002F1CC7" w:rsidRDefault="002F1CC7" w:rsidP="00393F39">
      <w:pPr>
        <w:spacing w:after="160" w:line="259" w:lineRule="auto"/>
        <w:ind w:left="720"/>
        <w:rPr>
          <w:szCs w:val="18"/>
        </w:rPr>
      </w:pPr>
    </w:p>
    <w:p w14:paraId="3A36EB44" w14:textId="77777777" w:rsidR="002F1CC7" w:rsidRDefault="002F1CC7" w:rsidP="002F1CC7">
      <w:pPr>
        <w:spacing w:after="160" w:line="259" w:lineRule="auto"/>
        <w:rPr>
          <w:szCs w:val="18"/>
        </w:rPr>
      </w:pPr>
    </w:p>
    <w:p w14:paraId="478D4869" w14:textId="07CBE149" w:rsidR="002F1CC7" w:rsidRPr="007B0C95" w:rsidRDefault="002F1CC7" w:rsidP="002F1CC7">
      <w:pPr>
        <w:pStyle w:val="ListParagraph"/>
        <w:numPr>
          <w:ilvl w:val="0"/>
          <w:numId w:val="43"/>
        </w:numPr>
        <w:spacing w:after="160" w:line="259" w:lineRule="auto"/>
        <w:rPr>
          <w:szCs w:val="18"/>
        </w:rPr>
      </w:pPr>
      <w:r w:rsidRPr="007B0C95">
        <w:rPr>
          <w:szCs w:val="18"/>
        </w:rPr>
        <w:t>When looking at the subgroups that received Level 1s for performance and graduation rate across the district, what do you notice?</w:t>
      </w:r>
    </w:p>
    <w:p w14:paraId="0CB47E54" w14:textId="77777777" w:rsidR="002F1CC7" w:rsidRPr="007B0C95" w:rsidRDefault="002F1CC7" w:rsidP="002F1CC7">
      <w:pPr>
        <w:spacing w:after="160" w:line="259" w:lineRule="auto"/>
        <w:rPr>
          <w:szCs w:val="18"/>
        </w:rPr>
      </w:pPr>
    </w:p>
    <w:p w14:paraId="17C832B3" w14:textId="77777777" w:rsidR="002F1CC7" w:rsidRPr="007B0C95" w:rsidRDefault="002F1CC7" w:rsidP="002F1CC7">
      <w:pPr>
        <w:spacing w:after="160" w:line="259" w:lineRule="auto"/>
        <w:rPr>
          <w:szCs w:val="18"/>
        </w:rPr>
      </w:pPr>
    </w:p>
    <w:p w14:paraId="7F171CB2" w14:textId="4C3BFED2" w:rsidR="002F1CC7" w:rsidRPr="007B0C95" w:rsidRDefault="002F1CC7" w:rsidP="002F1CC7">
      <w:pPr>
        <w:pStyle w:val="ListParagraph"/>
        <w:numPr>
          <w:ilvl w:val="0"/>
          <w:numId w:val="43"/>
        </w:numPr>
        <w:spacing w:after="160" w:line="259" w:lineRule="auto"/>
        <w:rPr>
          <w:szCs w:val="18"/>
        </w:rPr>
      </w:pPr>
      <w:r w:rsidRPr="007B0C95">
        <w:rPr>
          <w:szCs w:val="18"/>
        </w:rPr>
        <w:t xml:space="preserve">When thinking about subgroup performance for your district, one of the things you will need to consider is the extent to which the identified subgroup experiences school differently than the subgroups that are not identified.  When looking at the </w:t>
      </w:r>
      <w:r w:rsidR="006B6881">
        <w:rPr>
          <w:szCs w:val="18"/>
        </w:rPr>
        <w:t>A</w:t>
      </w:r>
      <w:r w:rsidRPr="007B0C95">
        <w:rPr>
          <w:szCs w:val="18"/>
        </w:rPr>
        <w:t>ccountability levels assigned across your schools, how different are the identified subgroup’s levels compared to the other subgroups?</w:t>
      </w:r>
    </w:p>
    <w:p w14:paraId="7C5CE86A" w14:textId="77777777" w:rsidR="002F1CC7" w:rsidRPr="002F1CC7" w:rsidRDefault="002F1CC7" w:rsidP="002F1CC7">
      <w:pPr>
        <w:spacing w:after="160" w:line="259" w:lineRule="auto"/>
        <w:rPr>
          <w:szCs w:val="18"/>
        </w:rPr>
      </w:pPr>
    </w:p>
    <w:p w14:paraId="28096508" w14:textId="77777777" w:rsidR="00FE1DD6" w:rsidRDefault="00FE1DD6" w:rsidP="008F2A69">
      <w:pPr>
        <w:pStyle w:val="Heading2"/>
        <w:sectPr w:rsidR="00FE1DD6" w:rsidSect="00BE769C">
          <w:type w:val="continuous"/>
          <w:pgSz w:w="12240" w:h="15840" w:code="1"/>
          <w:pgMar w:top="720" w:right="720" w:bottom="720" w:left="720" w:header="360" w:footer="720" w:gutter="0"/>
          <w:cols w:space="720"/>
          <w:titlePg/>
          <w:docGrid w:linePitch="360"/>
        </w:sectPr>
      </w:pPr>
    </w:p>
    <w:p w14:paraId="12609418" w14:textId="296E48C0" w:rsidR="008F2A69" w:rsidRPr="0051469F" w:rsidRDefault="00FE1DD6" w:rsidP="00FE1DD6">
      <w:pPr>
        <w:pStyle w:val="Heading1"/>
        <w:rPr>
          <w:b/>
          <w:bCs/>
        </w:rPr>
      </w:pPr>
      <w:bookmarkStart w:id="7" w:name="_Section_2:_Considering"/>
      <w:bookmarkStart w:id="8" w:name="_Toc191444897"/>
      <w:bookmarkEnd w:id="7"/>
      <w:r w:rsidRPr="0051469F">
        <w:rPr>
          <w:b/>
          <w:bCs/>
        </w:rPr>
        <w:lastRenderedPageBreak/>
        <w:t xml:space="preserve">Section 2: </w:t>
      </w:r>
      <w:r w:rsidR="00E665F1">
        <w:rPr>
          <w:b/>
          <w:bCs/>
        </w:rPr>
        <w:t xml:space="preserve">Listen: </w:t>
      </w:r>
      <w:r w:rsidRPr="0051469F">
        <w:rPr>
          <w:b/>
          <w:bCs/>
        </w:rPr>
        <w:t>Considering the Perspectives of the Identified Subgroup</w:t>
      </w:r>
      <w:bookmarkEnd w:id="8"/>
      <w:r w:rsidRPr="0051469F">
        <w:rPr>
          <w:b/>
          <w:bCs/>
        </w:rPr>
        <w:t xml:space="preserve"> </w:t>
      </w:r>
    </w:p>
    <w:p w14:paraId="5545CA46" w14:textId="56EE6FED" w:rsidR="00FE1DD6" w:rsidRDefault="00FE1DD6" w:rsidP="008F2A69">
      <w:r>
        <w:t xml:space="preserve">Districts with no identified schools will need to incorporate a way to consider the perspectives of the identified subgroup.  Examples of ways this could be accomplished include </w:t>
      </w:r>
      <w:r w:rsidR="0051469F">
        <w:t>s</w:t>
      </w:r>
      <w:r>
        <w:t xml:space="preserve">tudent </w:t>
      </w:r>
      <w:r w:rsidR="0051469F">
        <w:t>s</w:t>
      </w:r>
      <w:r>
        <w:t xml:space="preserve">hadowing, </w:t>
      </w:r>
      <w:r w:rsidR="0051469F">
        <w:t>s</w:t>
      </w:r>
      <w:r>
        <w:t xml:space="preserve">tudent </w:t>
      </w:r>
      <w:r w:rsidR="0051469F">
        <w:t>i</w:t>
      </w:r>
      <w:r>
        <w:t>nterviews, focus groups, roundtable discussions, and surveys that disaggregate data by subgroup.  District</w:t>
      </w:r>
      <w:r w:rsidR="004B43FE">
        <w:t>s</w:t>
      </w:r>
      <w:r>
        <w:t xml:space="preserve"> can determine how best to accomplish this and may pursue alternate means not listed among the examples.</w:t>
      </w:r>
    </w:p>
    <w:p w14:paraId="28B45CA4" w14:textId="200AE2B5" w:rsidR="008F2A69" w:rsidRDefault="008F2A69" w:rsidP="008F2A69">
      <w:r>
        <w:t xml:space="preserve">Schools identified for TSI/ATSI/CSI support models are interviewing students in advance of writing their annual plans, and Districts with schools identified for these support models are being asked to reflect on the feedback provided </w:t>
      </w:r>
      <w:r w:rsidR="00FE1DD6">
        <w:t xml:space="preserve">during </w:t>
      </w:r>
      <w:r>
        <w:t>student</w:t>
      </w:r>
      <w:r w:rsidR="00FE1DD6">
        <w:t xml:space="preserve"> interviews</w:t>
      </w:r>
      <w:r>
        <w:t xml:space="preserve"> as part of their DCIP.  Districts without identified schools </w:t>
      </w:r>
      <w:r w:rsidR="00FE1DD6">
        <w:t>m</w:t>
      </w:r>
      <w:r>
        <w:t xml:space="preserve">ay find the </w:t>
      </w:r>
      <w:r w:rsidR="00FE1DD6">
        <w:t xml:space="preserve">Department’s </w:t>
      </w:r>
      <w:hyperlink r:id="rId34" w:history="1">
        <w:r w:rsidR="00FE1DD6" w:rsidRPr="00732B28">
          <w:rPr>
            <w:rStyle w:val="Hyperlink"/>
          </w:rPr>
          <w:t xml:space="preserve">Student Interview </w:t>
        </w:r>
        <w:r w:rsidRPr="00732B28">
          <w:rPr>
            <w:rStyle w:val="Hyperlink"/>
          </w:rPr>
          <w:t>resource</w:t>
        </w:r>
      </w:hyperlink>
      <w:r>
        <w:t xml:space="preserve"> helpful</w:t>
      </w:r>
      <w:r w:rsidR="00732B28">
        <w:t xml:space="preserve">. </w:t>
      </w:r>
    </w:p>
    <w:tbl>
      <w:tblPr>
        <w:tblStyle w:val="TableGrid"/>
        <w:tblW w:w="0" w:type="auto"/>
        <w:tblLook w:val="04A0" w:firstRow="1" w:lastRow="0" w:firstColumn="1" w:lastColumn="0" w:noHBand="0" w:noVBand="1"/>
      </w:tblPr>
      <w:tblGrid>
        <w:gridCol w:w="10790"/>
      </w:tblGrid>
      <w:tr w:rsidR="008F2A69" w14:paraId="432A408F" w14:textId="77777777" w:rsidTr="002B770E">
        <w:tc>
          <w:tcPr>
            <w:tcW w:w="10790" w:type="dxa"/>
            <w:shd w:val="clear" w:color="auto" w:fill="F2F2F2" w:themeFill="background1" w:themeFillShade="F2"/>
          </w:tcPr>
          <w:p w14:paraId="2A52BD05" w14:textId="26350E34" w:rsidR="008F2A69" w:rsidRDefault="00FE1DD6" w:rsidP="002B770E">
            <w:r>
              <w:t xml:space="preserve">How did the </w:t>
            </w:r>
            <w:proofErr w:type="gramStart"/>
            <w:r>
              <w:t>District</w:t>
            </w:r>
            <w:proofErr w:type="gramEnd"/>
            <w:r>
              <w:t xml:space="preserve"> seek out feedback from the identified subgroup?</w:t>
            </w:r>
          </w:p>
        </w:tc>
      </w:tr>
      <w:tr w:rsidR="008F2A69" w14:paraId="1F6FB928" w14:textId="77777777" w:rsidTr="002B770E">
        <w:tc>
          <w:tcPr>
            <w:tcW w:w="10790" w:type="dxa"/>
          </w:tcPr>
          <w:p w14:paraId="46FB7C53" w14:textId="77777777" w:rsidR="008F2A69" w:rsidRDefault="008F2A69" w:rsidP="002B770E">
            <w:pPr>
              <w:jc w:val="both"/>
            </w:pPr>
          </w:p>
          <w:p w14:paraId="38DD55D8" w14:textId="77777777" w:rsidR="008F2A69" w:rsidRDefault="008F2A69" w:rsidP="002B770E">
            <w:pPr>
              <w:jc w:val="both"/>
            </w:pPr>
          </w:p>
          <w:p w14:paraId="260EC386" w14:textId="77777777" w:rsidR="008F2A69" w:rsidRDefault="008F2A69" w:rsidP="002B770E">
            <w:pPr>
              <w:jc w:val="both"/>
            </w:pPr>
          </w:p>
        </w:tc>
      </w:tr>
      <w:tr w:rsidR="00FE1DD6" w14:paraId="339A7D73" w14:textId="77777777" w:rsidTr="00FE1DD6">
        <w:tc>
          <w:tcPr>
            <w:tcW w:w="10790" w:type="dxa"/>
            <w:shd w:val="clear" w:color="auto" w:fill="F2F2F2" w:themeFill="background1" w:themeFillShade="F2"/>
          </w:tcPr>
          <w:p w14:paraId="1A9A7C2D" w14:textId="00CEA545" w:rsidR="00FE1DD6" w:rsidRDefault="00FE1DD6" w:rsidP="002B770E">
            <w:pPr>
              <w:jc w:val="both"/>
            </w:pPr>
            <w:r>
              <w:t xml:space="preserve">What did the </w:t>
            </w:r>
            <w:proofErr w:type="gramStart"/>
            <w:r>
              <w:t>District</w:t>
            </w:r>
            <w:proofErr w:type="gramEnd"/>
            <w:r>
              <w:t xml:space="preserve"> learn from these students?</w:t>
            </w:r>
          </w:p>
        </w:tc>
      </w:tr>
      <w:tr w:rsidR="00FE1DD6" w14:paraId="12E9F7B6" w14:textId="77777777" w:rsidTr="002B770E">
        <w:tc>
          <w:tcPr>
            <w:tcW w:w="10790" w:type="dxa"/>
          </w:tcPr>
          <w:p w14:paraId="2AB978EC" w14:textId="77777777" w:rsidR="00FE1DD6" w:rsidRDefault="00FE1DD6" w:rsidP="002B770E">
            <w:pPr>
              <w:jc w:val="both"/>
            </w:pPr>
          </w:p>
          <w:p w14:paraId="2199E396" w14:textId="77777777" w:rsidR="00FE1DD6" w:rsidRDefault="00FE1DD6" w:rsidP="002B770E">
            <w:pPr>
              <w:jc w:val="both"/>
            </w:pPr>
          </w:p>
          <w:p w14:paraId="0CD36B88" w14:textId="77777777" w:rsidR="00FE1DD6" w:rsidRDefault="00FE1DD6" w:rsidP="002B770E">
            <w:pPr>
              <w:jc w:val="both"/>
            </w:pPr>
          </w:p>
          <w:p w14:paraId="41130D17" w14:textId="77777777" w:rsidR="00FE1DD6" w:rsidRDefault="00FE1DD6" w:rsidP="002B770E">
            <w:pPr>
              <w:jc w:val="both"/>
            </w:pPr>
          </w:p>
        </w:tc>
      </w:tr>
    </w:tbl>
    <w:p w14:paraId="2E6BAB9A" w14:textId="4C231C33" w:rsidR="00444BF6" w:rsidRDefault="00444BF6" w:rsidP="00393F39"/>
    <w:p w14:paraId="79FDB8AD" w14:textId="77777777" w:rsidR="00444BF6" w:rsidRDefault="00444BF6">
      <w:pPr>
        <w:spacing w:after="160" w:line="259" w:lineRule="auto"/>
        <w:rPr>
          <w:rFonts w:asciiTheme="majorHAnsi" w:eastAsiaTheme="majorEastAsia" w:hAnsiTheme="majorHAnsi" w:cstheme="majorBidi"/>
          <w:color w:val="2E74B5" w:themeColor="accent1" w:themeShade="BF"/>
          <w:sz w:val="32"/>
          <w:szCs w:val="32"/>
        </w:rPr>
      </w:pPr>
      <w:r>
        <w:br w:type="page"/>
      </w:r>
    </w:p>
    <w:p w14:paraId="1A7F1581" w14:textId="7B70C9A6" w:rsidR="005D7DB1" w:rsidRPr="0051469F" w:rsidRDefault="005D7DB1" w:rsidP="002E56C9">
      <w:pPr>
        <w:pStyle w:val="Heading1"/>
        <w:rPr>
          <w:b/>
          <w:bCs/>
        </w:rPr>
      </w:pPr>
      <w:bookmarkStart w:id="9" w:name="_Toc191444898"/>
      <w:r w:rsidRPr="0051469F">
        <w:rPr>
          <w:b/>
          <w:bCs/>
        </w:rPr>
        <w:lastRenderedPageBreak/>
        <w:t xml:space="preserve">Section </w:t>
      </w:r>
      <w:r w:rsidR="00FE1DD6" w:rsidRPr="0051469F">
        <w:rPr>
          <w:b/>
          <w:bCs/>
        </w:rPr>
        <w:t>3</w:t>
      </w:r>
      <w:r w:rsidRPr="0051469F">
        <w:rPr>
          <w:b/>
          <w:bCs/>
        </w:rPr>
        <w:t xml:space="preserve">: </w:t>
      </w:r>
      <w:r w:rsidR="00E665F1">
        <w:rPr>
          <w:b/>
          <w:bCs/>
        </w:rPr>
        <w:t xml:space="preserve">Envision: </w:t>
      </w:r>
      <w:r w:rsidRPr="0051469F">
        <w:rPr>
          <w:b/>
          <w:bCs/>
        </w:rPr>
        <w:t>District’s Vision, Values, and Aspirations</w:t>
      </w:r>
      <w:bookmarkEnd w:id="9"/>
    </w:p>
    <w:tbl>
      <w:tblPr>
        <w:tblStyle w:val="TableGrid"/>
        <w:tblW w:w="0" w:type="auto"/>
        <w:tblLook w:val="04A0" w:firstRow="1" w:lastRow="0" w:firstColumn="1" w:lastColumn="0" w:noHBand="0" w:noVBand="1"/>
      </w:tblPr>
      <w:tblGrid>
        <w:gridCol w:w="10790"/>
      </w:tblGrid>
      <w:tr w:rsidR="003A15CE" w14:paraId="72A9020D" w14:textId="77777777" w:rsidTr="00F17DB8">
        <w:trPr>
          <w:trHeight w:val="611"/>
        </w:trPr>
        <w:tc>
          <w:tcPr>
            <w:tcW w:w="10790" w:type="dxa"/>
            <w:shd w:val="clear" w:color="auto" w:fill="F2F2F2" w:themeFill="background1" w:themeFillShade="F2"/>
          </w:tcPr>
          <w:p w14:paraId="438223ED" w14:textId="3FB9D0D5" w:rsidR="003A15CE" w:rsidRPr="003A0D19" w:rsidRDefault="003A15CE" w:rsidP="00271B74">
            <w:pPr>
              <w:pStyle w:val="ListParagraph"/>
              <w:numPr>
                <w:ilvl w:val="0"/>
                <w:numId w:val="40"/>
              </w:numPr>
              <w:spacing w:before="120" w:after="120"/>
            </w:pPr>
            <w:r>
              <w:t xml:space="preserve">What is the </w:t>
            </w:r>
            <w:proofErr w:type="gramStart"/>
            <w:r>
              <w:t>District’s</w:t>
            </w:r>
            <w:proofErr w:type="gramEnd"/>
            <w:r>
              <w:t xml:space="preserve"> vision?</w:t>
            </w:r>
          </w:p>
        </w:tc>
      </w:tr>
      <w:tr w:rsidR="003A15CE" w14:paraId="72CAF103" w14:textId="77777777" w:rsidTr="003A15CE">
        <w:tc>
          <w:tcPr>
            <w:tcW w:w="10790" w:type="dxa"/>
          </w:tcPr>
          <w:p w14:paraId="016BE868" w14:textId="77777777" w:rsidR="003A15CE" w:rsidRDefault="003A15CE" w:rsidP="003A15CE">
            <w:pPr>
              <w:spacing w:before="120" w:after="120"/>
            </w:pPr>
          </w:p>
          <w:p w14:paraId="04E71D2A" w14:textId="432F4EB4" w:rsidR="003A15CE" w:rsidRDefault="003A15CE" w:rsidP="003A15CE">
            <w:pPr>
              <w:spacing w:before="120" w:after="120"/>
            </w:pPr>
          </w:p>
          <w:p w14:paraId="58C0AD73" w14:textId="3156939C" w:rsidR="003A15CE" w:rsidRPr="003A0D19" w:rsidRDefault="003A15CE" w:rsidP="003A15CE">
            <w:pPr>
              <w:spacing w:before="120" w:after="120"/>
            </w:pPr>
          </w:p>
        </w:tc>
      </w:tr>
      <w:tr w:rsidR="003A15CE" w14:paraId="3003C995" w14:textId="77777777" w:rsidTr="00F17DB8">
        <w:tc>
          <w:tcPr>
            <w:tcW w:w="10790" w:type="dxa"/>
            <w:shd w:val="clear" w:color="auto" w:fill="F2F2F2" w:themeFill="background1" w:themeFillShade="F2"/>
          </w:tcPr>
          <w:p w14:paraId="6E8CF0EE" w14:textId="029BBFB0" w:rsidR="003A15CE" w:rsidRPr="003A0D19" w:rsidRDefault="008A0C21" w:rsidP="00271B74">
            <w:pPr>
              <w:pStyle w:val="ListParagraph"/>
              <w:numPr>
                <w:ilvl w:val="0"/>
                <w:numId w:val="40"/>
              </w:numPr>
              <w:spacing w:before="120" w:after="120"/>
            </w:pPr>
            <w:r>
              <w:t xml:space="preserve">In recognition that sometimes vision statements may not be a current reflection of the </w:t>
            </w:r>
            <w:proofErr w:type="gramStart"/>
            <w:r>
              <w:t>District’s</w:t>
            </w:r>
            <w:proofErr w:type="gramEnd"/>
            <w:r>
              <w:t xml:space="preserve"> values and aspirations, is there anything else important to know about what the </w:t>
            </w:r>
            <w:r w:rsidR="0091604D">
              <w:t>D</w:t>
            </w:r>
            <w:r>
              <w:t>istrict values and aspires to be that is not captured in the current vision?</w:t>
            </w:r>
          </w:p>
        </w:tc>
      </w:tr>
      <w:tr w:rsidR="008A0C21" w14:paraId="01F4BBD2" w14:textId="77777777" w:rsidTr="00271B74">
        <w:tc>
          <w:tcPr>
            <w:tcW w:w="10790" w:type="dxa"/>
            <w:shd w:val="clear" w:color="auto" w:fill="FFFFFF" w:themeFill="background1"/>
          </w:tcPr>
          <w:p w14:paraId="2B8C17EC" w14:textId="77777777" w:rsidR="008A0C21" w:rsidRDefault="008A0C21" w:rsidP="008A0C21">
            <w:pPr>
              <w:pStyle w:val="ListParagraph"/>
              <w:spacing w:before="120" w:after="120"/>
            </w:pPr>
          </w:p>
          <w:p w14:paraId="6803E304" w14:textId="77777777" w:rsidR="008A0C21" w:rsidRDefault="008A0C21" w:rsidP="008A0C21">
            <w:pPr>
              <w:pStyle w:val="ListParagraph"/>
              <w:spacing w:before="120" w:after="120"/>
            </w:pPr>
          </w:p>
          <w:p w14:paraId="42779DFD" w14:textId="387E8011" w:rsidR="008A0C21" w:rsidRDefault="008A0C21" w:rsidP="00271B74">
            <w:pPr>
              <w:pStyle w:val="ListParagraph"/>
              <w:spacing w:before="120" w:after="120"/>
            </w:pPr>
          </w:p>
        </w:tc>
      </w:tr>
      <w:tr w:rsidR="008A0C21" w14:paraId="78CC8486" w14:textId="77777777" w:rsidTr="00F17DB8">
        <w:tc>
          <w:tcPr>
            <w:tcW w:w="10790" w:type="dxa"/>
            <w:shd w:val="clear" w:color="auto" w:fill="F2F2F2" w:themeFill="background1" w:themeFillShade="F2"/>
          </w:tcPr>
          <w:p w14:paraId="43499456" w14:textId="600F29AA" w:rsidR="008A0C21" w:rsidRDefault="00B1564D">
            <w:pPr>
              <w:pStyle w:val="ListParagraph"/>
              <w:numPr>
                <w:ilvl w:val="0"/>
                <w:numId w:val="40"/>
              </w:numPr>
              <w:spacing w:before="120" w:after="120"/>
            </w:pPr>
            <w:r>
              <w:t xml:space="preserve">Review your responses to </w:t>
            </w:r>
            <w:hyperlink w:anchor="_Section_1:_Considering" w:history="1">
              <w:r w:rsidRPr="00A936CC">
                <w:rPr>
                  <w:rStyle w:val="Hyperlink"/>
                </w:rPr>
                <w:t>Section 1</w:t>
              </w:r>
            </w:hyperlink>
            <w:r w:rsidR="00FE1DD6">
              <w:t xml:space="preserve"> and </w:t>
            </w:r>
            <w:hyperlink w:anchor="_Section_2:_Considering" w:history="1">
              <w:r w:rsidR="00FE1DD6" w:rsidRPr="00FE1DD6">
                <w:rPr>
                  <w:rStyle w:val="Hyperlink"/>
                </w:rPr>
                <w:t>Section 2</w:t>
              </w:r>
            </w:hyperlink>
            <w:r>
              <w:t xml:space="preserve"> above.  </w:t>
            </w:r>
            <w:r w:rsidR="008A0C21">
              <w:t xml:space="preserve">What themes emerged that let you know that </w:t>
            </w:r>
            <w:r w:rsidR="008A0C21" w:rsidRPr="00315510">
              <w:rPr>
                <w:b/>
                <w:bCs/>
              </w:rPr>
              <w:t xml:space="preserve">you </w:t>
            </w:r>
            <w:r w:rsidR="00FE1DD6">
              <w:rPr>
                <w:b/>
                <w:bCs/>
              </w:rPr>
              <w:t xml:space="preserve">are on the right track </w:t>
            </w:r>
            <w:r w:rsidR="008A0C21">
              <w:t xml:space="preserve">toward the vision, values, and aspirations of the </w:t>
            </w:r>
            <w:proofErr w:type="gramStart"/>
            <w:r w:rsidR="008A0C21">
              <w:t>District</w:t>
            </w:r>
            <w:proofErr w:type="gramEnd"/>
            <w:r w:rsidR="008A0C21">
              <w:t>?</w:t>
            </w:r>
          </w:p>
        </w:tc>
      </w:tr>
      <w:tr w:rsidR="003A15CE" w14:paraId="16C0B990" w14:textId="77777777" w:rsidTr="003A15CE">
        <w:tc>
          <w:tcPr>
            <w:tcW w:w="10790" w:type="dxa"/>
            <w:shd w:val="clear" w:color="auto" w:fill="FFFFFF" w:themeFill="background1"/>
          </w:tcPr>
          <w:p w14:paraId="14383E49" w14:textId="77777777" w:rsidR="003A15CE" w:rsidRDefault="003A15CE" w:rsidP="003A15CE">
            <w:pPr>
              <w:spacing w:before="120" w:after="120" w:line="240" w:lineRule="auto"/>
            </w:pPr>
          </w:p>
          <w:p w14:paraId="1C2F15B8" w14:textId="77777777" w:rsidR="003A15CE" w:rsidRDefault="003A15CE" w:rsidP="003A15CE">
            <w:pPr>
              <w:spacing w:before="120" w:after="120" w:line="240" w:lineRule="auto"/>
            </w:pPr>
          </w:p>
          <w:p w14:paraId="79824C94" w14:textId="4CBA2520" w:rsidR="003A15CE" w:rsidRPr="00AA00F5" w:rsidRDefault="003A15CE" w:rsidP="003A15CE">
            <w:pPr>
              <w:spacing w:before="120" w:after="120" w:line="240" w:lineRule="auto"/>
            </w:pPr>
          </w:p>
        </w:tc>
      </w:tr>
      <w:tr w:rsidR="003A15CE" w14:paraId="3A1AA28A" w14:textId="77777777" w:rsidTr="00F17DB8">
        <w:tc>
          <w:tcPr>
            <w:tcW w:w="10790" w:type="dxa"/>
            <w:shd w:val="clear" w:color="auto" w:fill="F2F2F2" w:themeFill="background1" w:themeFillShade="F2"/>
          </w:tcPr>
          <w:p w14:paraId="7A9B7D16" w14:textId="4171545D" w:rsidR="003A15CE" w:rsidRPr="00AA00F5" w:rsidRDefault="00B1564D" w:rsidP="00271B74">
            <w:pPr>
              <w:pStyle w:val="ListParagraph"/>
              <w:numPr>
                <w:ilvl w:val="0"/>
                <w:numId w:val="40"/>
              </w:numPr>
              <w:spacing w:before="120" w:after="120" w:line="240" w:lineRule="auto"/>
            </w:pPr>
            <w:r>
              <w:t xml:space="preserve">Review your responses to </w:t>
            </w:r>
            <w:hyperlink w:anchor="_Section_1:_Considering" w:history="1">
              <w:r w:rsidR="00A936CC" w:rsidRPr="00A936CC">
                <w:rPr>
                  <w:rStyle w:val="Hyperlink"/>
                </w:rPr>
                <w:t>S</w:t>
              </w:r>
              <w:r w:rsidRPr="00A936CC">
                <w:rPr>
                  <w:rStyle w:val="Hyperlink"/>
                </w:rPr>
                <w:t>ection 1</w:t>
              </w:r>
            </w:hyperlink>
            <w:r>
              <w:t xml:space="preserve"> and </w:t>
            </w:r>
            <w:hyperlink w:anchor="_Section_2:_Understanding" w:history="1">
              <w:r w:rsidR="00A936CC" w:rsidRPr="00A936CC">
                <w:rPr>
                  <w:rStyle w:val="Hyperlink"/>
                </w:rPr>
                <w:t xml:space="preserve">Section </w:t>
              </w:r>
              <w:r w:rsidRPr="00A936CC">
                <w:rPr>
                  <w:rStyle w:val="Hyperlink"/>
                </w:rPr>
                <w:t>2</w:t>
              </w:r>
            </w:hyperlink>
            <w:r>
              <w:t xml:space="preserve"> above.  </w:t>
            </w:r>
            <w:r w:rsidR="003A15CE">
              <w:t xml:space="preserve">What themes emerged that let you know that </w:t>
            </w:r>
            <w:r w:rsidR="003A15CE" w:rsidRPr="00315510">
              <w:rPr>
                <w:b/>
                <w:bCs/>
              </w:rPr>
              <w:t xml:space="preserve">you still have work to </w:t>
            </w:r>
            <w:r w:rsidR="0051469F">
              <w:rPr>
                <w:b/>
                <w:bCs/>
              </w:rPr>
              <w:t>do</w:t>
            </w:r>
            <w:r w:rsidR="003A15CE">
              <w:t xml:space="preserve"> </w:t>
            </w:r>
            <w:r w:rsidR="008A0C21">
              <w:t xml:space="preserve">toward the vision, values, and aspirations of the </w:t>
            </w:r>
            <w:proofErr w:type="gramStart"/>
            <w:r w:rsidR="008A0C21">
              <w:t>District</w:t>
            </w:r>
            <w:proofErr w:type="gramEnd"/>
            <w:r w:rsidR="008A0C21">
              <w:t>?</w:t>
            </w:r>
          </w:p>
        </w:tc>
      </w:tr>
      <w:tr w:rsidR="003A15CE" w14:paraId="14697C1A" w14:textId="77777777" w:rsidTr="00FD5682">
        <w:trPr>
          <w:trHeight w:val="1277"/>
        </w:trPr>
        <w:tc>
          <w:tcPr>
            <w:tcW w:w="10790" w:type="dxa"/>
            <w:shd w:val="clear" w:color="auto" w:fill="FFFFFF" w:themeFill="background1"/>
          </w:tcPr>
          <w:p w14:paraId="6FE4C115" w14:textId="77777777" w:rsidR="003A15CE" w:rsidRDefault="003A15CE" w:rsidP="003A15CE">
            <w:pPr>
              <w:spacing w:before="120" w:after="120" w:line="240" w:lineRule="auto"/>
            </w:pPr>
          </w:p>
          <w:p w14:paraId="0D6AC78D" w14:textId="77777777" w:rsidR="003A15CE" w:rsidRDefault="003A15CE" w:rsidP="003A15CE">
            <w:pPr>
              <w:spacing w:before="120" w:after="120" w:line="240" w:lineRule="auto"/>
            </w:pPr>
          </w:p>
          <w:p w14:paraId="543A75B9" w14:textId="77777777" w:rsidR="003A15CE" w:rsidRDefault="003A15CE" w:rsidP="003A15CE">
            <w:pPr>
              <w:spacing w:before="120" w:after="120" w:line="240" w:lineRule="auto"/>
            </w:pPr>
          </w:p>
          <w:p w14:paraId="2ADA5131" w14:textId="54762A1D" w:rsidR="003A15CE" w:rsidRPr="00AA00F5" w:rsidRDefault="003A15CE" w:rsidP="003A15CE">
            <w:pPr>
              <w:spacing w:before="120" w:after="120" w:line="240" w:lineRule="auto"/>
            </w:pPr>
          </w:p>
        </w:tc>
      </w:tr>
    </w:tbl>
    <w:p w14:paraId="141D4F91" w14:textId="26C21BAE" w:rsidR="003A15CE" w:rsidRDefault="003A15CE" w:rsidP="00650EEF"/>
    <w:p w14:paraId="272A8C06" w14:textId="77777777" w:rsidR="008A0C21" w:rsidRDefault="008A0C21" w:rsidP="00650EEF">
      <w:pPr>
        <w:pStyle w:val="Heading1"/>
        <w:sectPr w:rsidR="008A0C21" w:rsidSect="00FE1DD6">
          <w:headerReference w:type="first" r:id="rId35"/>
          <w:pgSz w:w="12240" w:h="15840" w:code="1"/>
          <w:pgMar w:top="720" w:right="720" w:bottom="720" w:left="720" w:header="360" w:footer="720" w:gutter="0"/>
          <w:cols w:space="720"/>
          <w:titlePg/>
          <w:docGrid w:linePitch="360"/>
        </w:sectPr>
      </w:pPr>
    </w:p>
    <w:p w14:paraId="43046CBE" w14:textId="77777777" w:rsidR="00D80527" w:rsidRPr="00614404" w:rsidRDefault="00D80527" w:rsidP="00D80527">
      <w:pPr>
        <w:pStyle w:val="Heading1"/>
        <w:tabs>
          <w:tab w:val="left" w:pos="1710"/>
          <w:tab w:val="left" w:pos="2880"/>
        </w:tabs>
      </w:pPr>
      <w:bookmarkStart w:id="10" w:name="_Toc166764274"/>
      <w:bookmarkStart w:id="11" w:name="_Toc191375862"/>
      <w:bookmarkStart w:id="12" w:name="_Toc191444899"/>
      <w:r w:rsidRPr="00772B08">
        <w:rPr>
          <w:b/>
          <w:bCs/>
        </w:rPr>
        <w:lastRenderedPageBreak/>
        <w:t>Section 4: ANALYZE: Considering What was Learned in 2024-25</w:t>
      </w:r>
      <w:r>
        <w:t xml:space="preserve"> (Re-Identified Districts Only)</w:t>
      </w:r>
      <w:bookmarkEnd w:id="10"/>
      <w:bookmarkEnd w:id="11"/>
    </w:p>
    <w:p w14:paraId="1BCC8AE5" w14:textId="77777777" w:rsidR="00D80527" w:rsidRDefault="00D80527" w:rsidP="00D80527">
      <w:pPr>
        <w:pStyle w:val="Heading2"/>
        <w:spacing w:before="120" w:after="120"/>
      </w:pPr>
      <w:bookmarkStart w:id="13" w:name="_Toc166764275"/>
      <w:bookmarkStart w:id="14" w:name="_Toc191375863"/>
      <w:r>
        <w:t>Evaluating the Success of the 2024-25 DCIP</w:t>
      </w:r>
      <w:bookmarkEnd w:id="13"/>
      <w:bookmarkEnd w:id="14"/>
      <w:r>
        <w:t xml:space="preserve"> </w:t>
      </w:r>
    </w:p>
    <w:p w14:paraId="10F92CD1" w14:textId="77777777" w:rsidR="00D80527" w:rsidRDefault="00D80527" w:rsidP="00D80527">
      <w:pPr>
        <w:spacing w:before="120" w:after="120"/>
      </w:pPr>
      <w:r>
        <w:t>Refer to the 2024-25 DCIP to complete the information below.</w:t>
      </w:r>
    </w:p>
    <w:tbl>
      <w:tblPr>
        <w:tblStyle w:val="TableGrid"/>
        <w:tblW w:w="0" w:type="auto"/>
        <w:tblLook w:val="04A0" w:firstRow="1" w:lastRow="0" w:firstColumn="1" w:lastColumn="0" w:noHBand="0" w:noVBand="1"/>
      </w:tblPr>
      <w:tblGrid>
        <w:gridCol w:w="10790"/>
      </w:tblGrid>
      <w:tr w:rsidR="00D80527" w14:paraId="1E23132C" w14:textId="77777777" w:rsidTr="005F76B3">
        <w:trPr>
          <w:trHeight w:val="611"/>
        </w:trPr>
        <w:tc>
          <w:tcPr>
            <w:tcW w:w="10790" w:type="dxa"/>
          </w:tcPr>
          <w:p w14:paraId="4238F530" w14:textId="77777777" w:rsidR="00D80527" w:rsidRPr="003A0D19" w:rsidRDefault="00D80527" w:rsidP="005F76B3">
            <w:pPr>
              <w:spacing w:before="120" w:after="120"/>
            </w:pPr>
            <w:r>
              <w:t>Priority</w:t>
            </w:r>
            <w:r w:rsidRPr="003A0D19">
              <w:t xml:space="preserve"> 1 in </w:t>
            </w:r>
            <w:r>
              <w:t>2024-25</w:t>
            </w:r>
            <w:r w:rsidRPr="003A0D19">
              <w:t xml:space="preserve"> DCIP:</w:t>
            </w:r>
          </w:p>
        </w:tc>
      </w:tr>
      <w:tr w:rsidR="00D80527" w14:paraId="0CB0A990" w14:textId="77777777" w:rsidTr="005F76B3">
        <w:tc>
          <w:tcPr>
            <w:tcW w:w="10790" w:type="dxa"/>
          </w:tcPr>
          <w:p w14:paraId="42A34591" w14:textId="77777777" w:rsidR="00D80527" w:rsidRPr="003A0D19" w:rsidRDefault="00D80527" w:rsidP="005F76B3">
            <w:pPr>
              <w:spacing w:before="120" w:after="120"/>
            </w:pPr>
            <w:r w:rsidRPr="003A0D19">
              <w:t>Was th</w:t>
            </w:r>
            <w:r>
              <w:t>e District able to achieve the End-of-Year Success Criteria identified for this Priority</w:t>
            </w:r>
            <w:r w:rsidRPr="003A0D19">
              <w:t>?</w:t>
            </w:r>
          </w:p>
        </w:tc>
      </w:tr>
      <w:tr w:rsidR="00D80527" w14:paraId="0B0F4B9D" w14:textId="77777777" w:rsidTr="005F76B3">
        <w:tc>
          <w:tcPr>
            <w:tcW w:w="10790" w:type="dxa"/>
          </w:tcPr>
          <w:p w14:paraId="7065C3A4" w14:textId="77777777" w:rsidR="00D80527" w:rsidRPr="003A0D19" w:rsidRDefault="00D80527" w:rsidP="005F76B3">
            <w:pPr>
              <w:spacing w:before="120" w:after="120"/>
            </w:pPr>
            <w:r>
              <w:t>If the identified success criteria were not achieved, in the space below, identify</w:t>
            </w:r>
            <w:r w:rsidRPr="003A0D19">
              <w:t xml:space="preserve"> factors </w:t>
            </w:r>
            <w:r>
              <w:t xml:space="preserve">that may have </w:t>
            </w:r>
            <w:r w:rsidRPr="003A0D19">
              <w:t xml:space="preserve">contributed to the </w:t>
            </w:r>
            <w:proofErr w:type="gramStart"/>
            <w:r>
              <w:t>D</w:t>
            </w:r>
            <w:r w:rsidRPr="003A0D19">
              <w:t>istrict</w:t>
            </w:r>
            <w:proofErr w:type="gramEnd"/>
            <w:r w:rsidRPr="003A0D19">
              <w:t xml:space="preserve"> not </w:t>
            </w:r>
            <w:r>
              <w:t xml:space="preserve">achieving these outcomes. </w:t>
            </w:r>
          </w:p>
        </w:tc>
      </w:tr>
      <w:tr w:rsidR="00D80527" w14:paraId="4793D942" w14:textId="77777777" w:rsidTr="005F76B3">
        <w:trPr>
          <w:trHeight w:val="539"/>
        </w:trPr>
        <w:tc>
          <w:tcPr>
            <w:tcW w:w="10790" w:type="dxa"/>
            <w:shd w:val="clear" w:color="auto" w:fill="D0CECE" w:themeFill="background2" w:themeFillShade="E6"/>
          </w:tcPr>
          <w:p w14:paraId="64D48233" w14:textId="77777777" w:rsidR="00D80527" w:rsidRPr="003B45E2" w:rsidRDefault="00D80527" w:rsidP="005F76B3">
            <w:pPr>
              <w:spacing w:before="120" w:after="120" w:line="240" w:lineRule="auto"/>
              <w:rPr>
                <w:sz w:val="16"/>
                <w:szCs w:val="16"/>
              </w:rPr>
            </w:pPr>
            <w:r>
              <w:t>Factors</w:t>
            </w:r>
          </w:p>
        </w:tc>
      </w:tr>
      <w:tr w:rsidR="00D80527" w14:paraId="16CF4AAF" w14:textId="77777777" w:rsidTr="005F76B3">
        <w:tc>
          <w:tcPr>
            <w:tcW w:w="10790" w:type="dxa"/>
            <w:shd w:val="clear" w:color="auto" w:fill="FFFFFF" w:themeFill="background1"/>
          </w:tcPr>
          <w:p w14:paraId="0E02A70D" w14:textId="77777777" w:rsidR="00D80527" w:rsidRPr="00AA00F5" w:rsidRDefault="00D80527" w:rsidP="005F76B3">
            <w:pPr>
              <w:spacing w:before="120" w:after="120" w:line="240" w:lineRule="auto"/>
            </w:pPr>
          </w:p>
        </w:tc>
      </w:tr>
      <w:tr w:rsidR="00D80527" w14:paraId="67ACF86D" w14:textId="77777777" w:rsidTr="005F76B3">
        <w:tc>
          <w:tcPr>
            <w:tcW w:w="10790" w:type="dxa"/>
            <w:shd w:val="clear" w:color="auto" w:fill="FFFFFF" w:themeFill="background1"/>
          </w:tcPr>
          <w:p w14:paraId="2970CE74" w14:textId="77777777" w:rsidR="00D80527" w:rsidRPr="00AA00F5" w:rsidRDefault="00D80527" w:rsidP="005F76B3">
            <w:pPr>
              <w:spacing w:before="120" w:after="120" w:line="240" w:lineRule="auto"/>
            </w:pPr>
          </w:p>
        </w:tc>
      </w:tr>
      <w:tr w:rsidR="00D80527" w14:paraId="7077ED3B" w14:textId="77777777" w:rsidTr="005F76B3">
        <w:tc>
          <w:tcPr>
            <w:tcW w:w="10790" w:type="dxa"/>
            <w:shd w:val="clear" w:color="auto" w:fill="FFFFFF" w:themeFill="background1"/>
          </w:tcPr>
          <w:p w14:paraId="71C367F4" w14:textId="77777777" w:rsidR="00D80527" w:rsidRPr="00AA00F5" w:rsidRDefault="00D80527" w:rsidP="005F76B3">
            <w:pPr>
              <w:spacing w:before="120" w:after="120" w:line="240" w:lineRule="auto"/>
            </w:pPr>
          </w:p>
        </w:tc>
      </w:tr>
      <w:tr w:rsidR="00D80527" w14:paraId="577D18DD" w14:textId="77777777" w:rsidTr="005F76B3">
        <w:tc>
          <w:tcPr>
            <w:tcW w:w="10790" w:type="dxa"/>
            <w:shd w:val="clear" w:color="auto" w:fill="FFFFFF" w:themeFill="background1"/>
          </w:tcPr>
          <w:p w14:paraId="43D4D85C" w14:textId="77777777" w:rsidR="00D80527" w:rsidRPr="00AA00F5" w:rsidRDefault="00D80527" w:rsidP="005F76B3">
            <w:pPr>
              <w:spacing w:before="120" w:after="120" w:line="240" w:lineRule="auto"/>
            </w:pPr>
          </w:p>
        </w:tc>
      </w:tr>
    </w:tbl>
    <w:p w14:paraId="752FAF26" w14:textId="77777777" w:rsidR="00D80527" w:rsidRDefault="00D80527" w:rsidP="00D80527">
      <w:pPr>
        <w:spacing w:before="120" w:after="120"/>
        <w:rPr>
          <w:b/>
        </w:rPr>
      </w:pPr>
    </w:p>
    <w:tbl>
      <w:tblPr>
        <w:tblStyle w:val="TableGrid"/>
        <w:tblW w:w="0" w:type="auto"/>
        <w:tblLook w:val="04A0" w:firstRow="1" w:lastRow="0" w:firstColumn="1" w:lastColumn="0" w:noHBand="0" w:noVBand="1"/>
      </w:tblPr>
      <w:tblGrid>
        <w:gridCol w:w="10790"/>
      </w:tblGrid>
      <w:tr w:rsidR="00D80527" w:rsidRPr="003A0D19" w14:paraId="7B9A157E" w14:textId="77777777" w:rsidTr="005F76B3">
        <w:tc>
          <w:tcPr>
            <w:tcW w:w="10790" w:type="dxa"/>
          </w:tcPr>
          <w:p w14:paraId="415F2EFA" w14:textId="77777777" w:rsidR="00D80527" w:rsidRPr="003A0D19" w:rsidRDefault="00D80527" w:rsidP="005F76B3">
            <w:pPr>
              <w:spacing w:before="120" w:after="120"/>
            </w:pPr>
            <w:r>
              <w:t xml:space="preserve">Priority 2 </w:t>
            </w:r>
            <w:r w:rsidRPr="003A0D19">
              <w:t xml:space="preserve">in </w:t>
            </w:r>
            <w:r>
              <w:t>2024-25</w:t>
            </w:r>
            <w:r w:rsidRPr="003A0D19">
              <w:t xml:space="preserve"> DCIP:</w:t>
            </w:r>
          </w:p>
        </w:tc>
      </w:tr>
      <w:tr w:rsidR="00D80527" w:rsidRPr="003A0D19" w14:paraId="283B72EB" w14:textId="77777777" w:rsidTr="005F76B3">
        <w:tc>
          <w:tcPr>
            <w:tcW w:w="10790" w:type="dxa"/>
          </w:tcPr>
          <w:p w14:paraId="61377975" w14:textId="77777777" w:rsidR="00D80527" w:rsidRPr="003A0D19" w:rsidRDefault="00D80527" w:rsidP="005F76B3">
            <w:pPr>
              <w:spacing w:before="120" w:after="120"/>
            </w:pPr>
            <w:r w:rsidRPr="003A0D19">
              <w:t xml:space="preserve">Was </w:t>
            </w:r>
            <w:r>
              <w:t>the District able to achieve the End-of-Year Success Criteria identified for this Priority</w:t>
            </w:r>
            <w:r w:rsidRPr="003A0D19">
              <w:t>?</w:t>
            </w:r>
          </w:p>
        </w:tc>
      </w:tr>
      <w:tr w:rsidR="00D80527" w:rsidRPr="003A0D19" w14:paraId="23C850BC" w14:textId="77777777" w:rsidTr="005F76B3">
        <w:tc>
          <w:tcPr>
            <w:tcW w:w="10790" w:type="dxa"/>
          </w:tcPr>
          <w:p w14:paraId="0BB46D0D" w14:textId="77777777" w:rsidR="00D80527" w:rsidRPr="003A0D19" w:rsidRDefault="00D80527" w:rsidP="005F76B3">
            <w:pPr>
              <w:spacing w:before="120" w:after="120"/>
            </w:pPr>
            <w:r>
              <w:t>If the identified success criteria were not achieved, in the space below, identify</w:t>
            </w:r>
            <w:r w:rsidRPr="003A0D19">
              <w:t xml:space="preserve"> factors </w:t>
            </w:r>
            <w:r>
              <w:t xml:space="preserve">that may have </w:t>
            </w:r>
            <w:r w:rsidRPr="003A0D19">
              <w:t xml:space="preserve">contributed to the </w:t>
            </w:r>
            <w:proofErr w:type="gramStart"/>
            <w:r>
              <w:t>D</w:t>
            </w:r>
            <w:r w:rsidRPr="003A0D19">
              <w:t>istrict</w:t>
            </w:r>
            <w:proofErr w:type="gramEnd"/>
            <w:r w:rsidRPr="003A0D19">
              <w:t xml:space="preserve"> not </w:t>
            </w:r>
            <w:r>
              <w:t xml:space="preserve">achieving these outcomes. </w:t>
            </w:r>
          </w:p>
        </w:tc>
      </w:tr>
      <w:tr w:rsidR="00D80527" w:rsidRPr="003B45E2" w14:paraId="37209D55" w14:textId="77777777" w:rsidTr="005F76B3">
        <w:trPr>
          <w:trHeight w:val="539"/>
        </w:trPr>
        <w:tc>
          <w:tcPr>
            <w:tcW w:w="10790" w:type="dxa"/>
            <w:shd w:val="clear" w:color="auto" w:fill="D0CECE" w:themeFill="background2" w:themeFillShade="E6"/>
          </w:tcPr>
          <w:p w14:paraId="56CDFAF0" w14:textId="77777777" w:rsidR="00D80527" w:rsidRPr="003B45E2" w:rsidRDefault="00D80527" w:rsidP="005F76B3">
            <w:pPr>
              <w:spacing w:before="120" w:after="120" w:line="240" w:lineRule="auto"/>
              <w:rPr>
                <w:sz w:val="16"/>
                <w:szCs w:val="16"/>
              </w:rPr>
            </w:pPr>
            <w:r>
              <w:t>Factors</w:t>
            </w:r>
          </w:p>
        </w:tc>
      </w:tr>
      <w:tr w:rsidR="00D80527" w:rsidRPr="003B45E2" w14:paraId="3F2248AE" w14:textId="77777777" w:rsidTr="005F76B3">
        <w:tc>
          <w:tcPr>
            <w:tcW w:w="10790" w:type="dxa"/>
            <w:shd w:val="clear" w:color="auto" w:fill="FFFFFF" w:themeFill="background1"/>
          </w:tcPr>
          <w:p w14:paraId="79409F0A" w14:textId="77777777" w:rsidR="00D80527" w:rsidRPr="00AA00F5" w:rsidRDefault="00D80527" w:rsidP="005F76B3">
            <w:pPr>
              <w:spacing w:before="120" w:after="120" w:line="240" w:lineRule="auto"/>
            </w:pPr>
          </w:p>
        </w:tc>
      </w:tr>
      <w:tr w:rsidR="00D80527" w:rsidRPr="003B45E2" w14:paraId="5834283D" w14:textId="77777777" w:rsidTr="005F76B3">
        <w:tc>
          <w:tcPr>
            <w:tcW w:w="10790" w:type="dxa"/>
            <w:shd w:val="clear" w:color="auto" w:fill="FFFFFF" w:themeFill="background1"/>
          </w:tcPr>
          <w:p w14:paraId="214B1367" w14:textId="77777777" w:rsidR="00D80527" w:rsidRPr="00AA00F5" w:rsidRDefault="00D80527" w:rsidP="005F76B3">
            <w:pPr>
              <w:spacing w:before="120" w:after="120" w:line="240" w:lineRule="auto"/>
            </w:pPr>
          </w:p>
        </w:tc>
      </w:tr>
      <w:tr w:rsidR="00D80527" w:rsidRPr="003B45E2" w14:paraId="523EE864" w14:textId="77777777" w:rsidTr="005F76B3">
        <w:tc>
          <w:tcPr>
            <w:tcW w:w="10790" w:type="dxa"/>
            <w:shd w:val="clear" w:color="auto" w:fill="FFFFFF" w:themeFill="background1"/>
          </w:tcPr>
          <w:p w14:paraId="63F8937C" w14:textId="77777777" w:rsidR="00D80527" w:rsidRPr="00AA00F5" w:rsidRDefault="00D80527" w:rsidP="005F76B3">
            <w:pPr>
              <w:spacing w:before="120" w:after="120" w:line="240" w:lineRule="auto"/>
            </w:pPr>
          </w:p>
        </w:tc>
      </w:tr>
      <w:tr w:rsidR="00D80527" w:rsidRPr="003B45E2" w14:paraId="36603E19" w14:textId="77777777" w:rsidTr="005F76B3">
        <w:tc>
          <w:tcPr>
            <w:tcW w:w="10790" w:type="dxa"/>
            <w:shd w:val="clear" w:color="auto" w:fill="FFFFFF" w:themeFill="background1"/>
          </w:tcPr>
          <w:p w14:paraId="52663731" w14:textId="77777777" w:rsidR="00D80527" w:rsidRPr="00AA00F5" w:rsidRDefault="00D80527" w:rsidP="005F76B3">
            <w:pPr>
              <w:spacing w:before="120" w:after="120" w:line="240" w:lineRule="auto"/>
            </w:pPr>
          </w:p>
        </w:tc>
      </w:tr>
    </w:tbl>
    <w:p w14:paraId="253B231E" w14:textId="77777777" w:rsidR="00D80527" w:rsidRDefault="00D80527" w:rsidP="00D80527">
      <w:pPr>
        <w:spacing w:before="120" w:after="120"/>
        <w:rPr>
          <w:b/>
        </w:rPr>
      </w:pPr>
    </w:p>
    <w:tbl>
      <w:tblPr>
        <w:tblStyle w:val="TableGrid"/>
        <w:tblW w:w="0" w:type="auto"/>
        <w:tblLook w:val="04A0" w:firstRow="1" w:lastRow="0" w:firstColumn="1" w:lastColumn="0" w:noHBand="0" w:noVBand="1"/>
      </w:tblPr>
      <w:tblGrid>
        <w:gridCol w:w="10790"/>
      </w:tblGrid>
      <w:tr w:rsidR="00D80527" w:rsidRPr="003A0D19" w14:paraId="048F3A0D" w14:textId="77777777" w:rsidTr="005F76B3">
        <w:tc>
          <w:tcPr>
            <w:tcW w:w="10790" w:type="dxa"/>
          </w:tcPr>
          <w:p w14:paraId="68BF0E29" w14:textId="77777777" w:rsidR="00D80527" w:rsidRPr="003A0D19" w:rsidRDefault="00D80527" w:rsidP="005F76B3">
            <w:pPr>
              <w:spacing w:before="120" w:after="120"/>
            </w:pPr>
            <w:r>
              <w:rPr>
                <w:b/>
              </w:rPr>
              <w:br w:type="page"/>
            </w:r>
            <w:r>
              <w:t>Priority</w:t>
            </w:r>
            <w:r w:rsidRPr="003A0D19">
              <w:t xml:space="preserve"> </w:t>
            </w:r>
            <w:r>
              <w:t>3</w:t>
            </w:r>
            <w:r w:rsidRPr="003A0D19">
              <w:t xml:space="preserve"> in </w:t>
            </w:r>
            <w:r>
              <w:t>2024-25</w:t>
            </w:r>
            <w:r w:rsidRPr="003A0D19">
              <w:t xml:space="preserve"> DCIP:</w:t>
            </w:r>
          </w:p>
        </w:tc>
      </w:tr>
      <w:tr w:rsidR="00D80527" w:rsidRPr="003A0D19" w14:paraId="35B89E09" w14:textId="77777777" w:rsidTr="005F76B3">
        <w:tc>
          <w:tcPr>
            <w:tcW w:w="10790" w:type="dxa"/>
          </w:tcPr>
          <w:p w14:paraId="05B2C191" w14:textId="77777777" w:rsidR="00D80527" w:rsidRPr="003A0D19" w:rsidRDefault="00D80527" w:rsidP="005F76B3">
            <w:pPr>
              <w:spacing w:before="120" w:after="120"/>
            </w:pPr>
            <w:r w:rsidRPr="003A0D19">
              <w:t>Was th</w:t>
            </w:r>
            <w:r>
              <w:t>e District able to achieve the End-of-Year Success Criteria identified for this Priority</w:t>
            </w:r>
            <w:r w:rsidRPr="003A0D19">
              <w:t>?</w:t>
            </w:r>
          </w:p>
        </w:tc>
      </w:tr>
      <w:tr w:rsidR="00D80527" w:rsidRPr="003A0D19" w14:paraId="64DED5F1" w14:textId="77777777" w:rsidTr="005F76B3">
        <w:tc>
          <w:tcPr>
            <w:tcW w:w="10790" w:type="dxa"/>
          </w:tcPr>
          <w:p w14:paraId="06938841" w14:textId="77777777" w:rsidR="00D80527" w:rsidRPr="003A0D19" w:rsidRDefault="00D80527" w:rsidP="005F76B3">
            <w:pPr>
              <w:spacing w:before="120" w:after="120"/>
            </w:pPr>
            <w:r>
              <w:lastRenderedPageBreak/>
              <w:t>If the identified success criteria were not achieved, in the space below, identify</w:t>
            </w:r>
            <w:r w:rsidRPr="003A0D19">
              <w:t xml:space="preserve"> factors </w:t>
            </w:r>
            <w:r>
              <w:t xml:space="preserve">that may have </w:t>
            </w:r>
            <w:r w:rsidRPr="003A0D19">
              <w:t xml:space="preserve">contributed to the </w:t>
            </w:r>
            <w:proofErr w:type="gramStart"/>
            <w:r>
              <w:t>D</w:t>
            </w:r>
            <w:r w:rsidRPr="003A0D19">
              <w:t>istrict</w:t>
            </w:r>
            <w:proofErr w:type="gramEnd"/>
            <w:r w:rsidRPr="003A0D19">
              <w:t xml:space="preserve"> not </w:t>
            </w:r>
            <w:r>
              <w:t xml:space="preserve">achieving these outcomes. </w:t>
            </w:r>
          </w:p>
        </w:tc>
      </w:tr>
      <w:tr w:rsidR="00D80527" w:rsidRPr="003B45E2" w14:paraId="62AE9B86" w14:textId="77777777" w:rsidTr="005F76B3">
        <w:trPr>
          <w:trHeight w:val="539"/>
        </w:trPr>
        <w:tc>
          <w:tcPr>
            <w:tcW w:w="10790" w:type="dxa"/>
            <w:shd w:val="clear" w:color="auto" w:fill="D0CECE" w:themeFill="background2" w:themeFillShade="E6"/>
          </w:tcPr>
          <w:p w14:paraId="53C25E75" w14:textId="77777777" w:rsidR="00D80527" w:rsidRPr="003B45E2" w:rsidRDefault="00D80527" w:rsidP="005F76B3">
            <w:pPr>
              <w:spacing w:before="120" w:after="120" w:line="240" w:lineRule="auto"/>
              <w:rPr>
                <w:sz w:val="16"/>
                <w:szCs w:val="16"/>
              </w:rPr>
            </w:pPr>
            <w:r>
              <w:t>Factors</w:t>
            </w:r>
          </w:p>
        </w:tc>
      </w:tr>
      <w:tr w:rsidR="00D80527" w:rsidRPr="003B45E2" w14:paraId="639875FA" w14:textId="77777777" w:rsidTr="005F76B3">
        <w:tc>
          <w:tcPr>
            <w:tcW w:w="10790" w:type="dxa"/>
            <w:shd w:val="clear" w:color="auto" w:fill="FFFFFF" w:themeFill="background1"/>
          </w:tcPr>
          <w:p w14:paraId="5F914888" w14:textId="77777777" w:rsidR="00D80527" w:rsidRPr="00AA00F5" w:rsidRDefault="00D80527" w:rsidP="005F76B3">
            <w:pPr>
              <w:spacing w:before="120" w:after="120" w:line="240" w:lineRule="auto"/>
            </w:pPr>
          </w:p>
        </w:tc>
      </w:tr>
      <w:tr w:rsidR="00D80527" w:rsidRPr="003B45E2" w14:paraId="01846502" w14:textId="77777777" w:rsidTr="005F76B3">
        <w:tc>
          <w:tcPr>
            <w:tcW w:w="10790" w:type="dxa"/>
            <w:shd w:val="clear" w:color="auto" w:fill="FFFFFF" w:themeFill="background1"/>
          </w:tcPr>
          <w:p w14:paraId="6AF2D93A" w14:textId="77777777" w:rsidR="00D80527" w:rsidRPr="00AA00F5" w:rsidRDefault="00D80527" w:rsidP="005F76B3">
            <w:pPr>
              <w:spacing w:before="120" w:after="120" w:line="240" w:lineRule="auto"/>
            </w:pPr>
          </w:p>
        </w:tc>
      </w:tr>
      <w:tr w:rsidR="00D80527" w:rsidRPr="003B45E2" w14:paraId="2820E041" w14:textId="77777777" w:rsidTr="005F76B3">
        <w:tc>
          <w:tcPr>
            <w:tcW w:w="10790" w:type="dxa"/>
            <w:shd w:val="clear" w:color="auto" w:fill="FFFFFF" w:themeFill="background1"/>
          </w:tcPr>
          <w:p w14:paraId="4F23B699" w14:textId="77777777" w:rsidR="00D80527" w:rsidRPr="00AA00F5" w:rsidRDefault="00D80527" w:rsidP="005F76B3">
            <w:pPr>
              <w:spacing w:before="120" w:after="120" w:line="240" w:lineRule="auto"/>
            </w:pPr>
          </w:p>
        </w:tc>
      </w:tr>
      <w:tr w:rsidR="00D80527" w:rsidRPr="003B45E2" w14:paraId="315AAC6E" w14:textId="77777777" w:rsidTr="005F76B3">
        <w:tc>
          <w:tcPr>
            <w:tcW w:w="10790" w:type="dxa"/>
            <w:shd w:val="clear" w:color="auto" w:fill="FFFFFF" w:themeFill="background1"/>
          </w:tcPr>
          <w:p w14:paraId="1047E64C" w14:textId="77777777" w:rsidR="00D80527" w:rsidRPr="00AA00F5" w:rsidRDefault="00D80527" w:rsidP="005F76B3">
            <w:pPr>
              <w:spacing w:before="120" w:after="120" w:line="240" w:lineRule="auto"/>
            </w:pPr>
          </w:p>
        </w:tc>
      </w:tr>
    </w:tbl>
    <w:p w14:paraId="7E95C1FD" w14:textId="77777777" w:rsidR="00D80527" w:rsidRDefault="00D80527" w:rsidP="00D80527">
      <w:pPr>
        <w:spacing w:before="120" w:after="120"/>
        <w:rPr>
          <w:b/>
        </w:rPr>
      </w:pPr>
    </w:p>
    <w:tbl>
      <w:tblPr>
        <w:tblStyle w:val="TableGrid"/>
        <w:tblW w:w="0" w:type="auto"/>
        <w:tblLook w:val="04A0" w:firstRow="1" w:lastRow="0" w:firstColumn="1" w:lastColumn="0" w:noHBand="0" w:noVBand="1"/>
      </w:tblPr>
      <w:tblGrid>
        <w:gridCol w:w="10790"/>
      </w:tblGrid>
      <w:tr w:rsidR="00D80527" w:rsidRPr="003A0D19" w14:paraId="7A4458F9" w14:textId="77777777" w:rsidTr="005F76B3">
        <w:tc>
          <w:tcPr>
            <w:tcW w:w="10790" w:type="dxa"/>
          </w:tcPr>
          <w:p w14:paraId="523FF26E" w14:textId="77777777" w:rsidR="00D80527" w:rsidRPr="003A0D19" w:rsidRDefault="00D80527" w:rsidP="005F76B3">
            <w:pPr>
              <w:spacing w:before="120" w:after="120"/>
            </w:pPr>
            <w:r>
              <w:t>Priority 4</w:t>
            </w:r>
            <w:r w:rsidRPr="003A0D19">
              <w:t xml:space="preserve"> in </w:t>
            </w:r>
            <w:r>
              <w:t>2024-25</w:t>
            </w:r>
            <w:r w:rsidRPr="003A0D19">
              <w:t xml:space="preserve"> DCIP</w:t>
            </w:r>
            <w:r>
              <w:t xml:space="preserve"> (if applicable)</w:t>
            </w:r>
            <w:r w:rsidRPr="003A0D19">
              <w:t>:</w:t>
            </w:r>
          </w:p>
        </w:tc>
      </w:tr>
      <w:tr w:rsidR="00D80527" w:rsidRPr="003A0D19" w14:paraId="0FE2F93F" w14:textId="77777777" w:rsidTr="005F76B3">
        <w:tc>
          <w:tcPr>
            <w:tcW w:w="10790" w:type="dxa"/>
          </w:tcPr>
          <w:p w14:paraId="2B1641B1" w14:textId="77777777" w:rsidR="00D80527" w:rsidRPr="003A0D19" w:rsidRDefault="00D80527" w:rsidP="005F76B3">
            <w:pPr>
              <w:spacing w:before="120" w:after="120"/>
            </w:pPr>
            <w:r w:rsidRPr="003A0D19">
              <w:t xml:space="preserve">Was </w:t>
            </w:r>
            <w:r>
              <w:t>the District able to achieve the End-of-Year Success Criteria identified for this Priority</w:t>
            </w:r>
            <w:r w:rsidRPr="003A0D19">
              <w:t>?</w:t>
            </w:r>
          </w:p>
        </w:tc>
      </w:tr>
      <w:tr w:rsidR="00D80527" w:rsidRPr="003A0D19" w14:paraId="0F7F5FD4" w14:textId="77777777" w:rsidTr="005F76B3">
        <w:tc>
          <w:tcPr>
            <w:tcW w:w="10790" w:type="dxa"/>
          </w:tcPr>
          <w:p w14:paraId="1180A67A" w14:textId="77777777" w:rsidR="00D80527" w:rsidRPr="003A0D19" w:rsidRDefault="00D80527" w:rsidP="005F76B3">
            <w:pPr>
              <w:spacing w:before="120" w:after="120"/>
            </w:pPr>
            <w:r>
              <w:t>If the identified success criteria were not achieved, in the space below, identify</w:t>
            </w:r>
            <w:r w:rsidRPr="003A0D19">
              <w:t xml:space="preserve"> factors </w:t>
            </w:r>
            <w:r>
              <w:t xml:space="preserve">that may have </w:t>
            </w:r>
            <w:r w:rsidRPr="003A0D19">
              <w:t xml:space="preserve">contributed to the </w:t>
            </w:r>
            <w:proofErr w:type="gramStart"/>
            <w:r>
              <w:t>D</w:t>
            </w:r>
            <w:r w:rsidRPr="003A0D19">
              <w:t>istrict</w:t>
            </w:r>
            <w:proofErr w:type="gramEnd"/>
            <w:r w:rsidRPr="003A0D19">
              <w:t xml:space="preserve"> not </w:t>
            </w:r>
            <w:r>
              <w:t xml:space="preserve">achieving these outcomes. </w:t>
            </w:r>
          </w:p>
        </w:tc>
      </w:tr>
      <w:tr w:rsidR="00D80527" w:rsidRPr="003B45E2" w14:paraId="2A52B5E7" w14:textId="77777777" w:rsidTr="005F76B3">
        <w:trPr>
          <w:trHeight w:val="539"/>
        </w:trPr>
        <w:tc>
          <w:tcPr>
            <w:tcW w:w="10790" w:type="dxa"/>
            <w:shd w:val="clear" w:color="auto" w:fill="D0CECE" w:themeFill="background2" w:themeFillShade="E6"/>
          </w:tcPr>
          <w:p w14:paraId="248C02C3" w14:textId="77777777" w:rsidR="00D80527" w:rsidRPr="003B45E2" w:rsidRDefault="00D80527" w:rsidP="005F76B3">
            <w:pPr>
              <w:spacing w:before="120" w:after="120" w:line="240" w:lineRule="auto"/>
              <w:rPr>
                <w:sz w:val="16"/>
                <w:szCs w:val="16"/>
              </w:rPr>
            </w:pPr>
            <w:r>
              <w:t>Factors</w:t>
            </w:r>
          </w:p>
        </w:tc>
      </w:tr>
      <w:tr w:rsidR="00D80527" w:rsidRPr="003B45E2" w14:paraId="5A27F8BA" w14:textId="77777777" w:rsidTr="005F76B3">
        <w:tc>
          <w:tcPr>
            <w:tcW w:w="10790" w:type="dxa"/>
            <w:shd w:val="clear" w:color="auto" w:fill="FFFFFF" w:themeFill="background1"/>
          </w:tcPr>
          <w:p w14:paraId="42192833" w14:textId="77777777" w:rsidR="00D80527" w:rsidRPr="00AA00F5" w:rsidRDefault="00D80527" w:rsidP="005F76B3">
            <w:pPr>
              <w:spacing w:before="120" w:after="120" w:line="240" w:lineRule="auto"/>
            </w:pPr>
          </w:p>
        </w:tc>
      </w:tr>
      <w:tr w:rsidR="00D80527" w:rsidRPr="003B45E2" w14:paraId="5C07AA94" w14:textId="77777777" w:rsidTr="005F76B3">
        <w:tc>
          <w:tcPr>
            <w:tcW w:w="10790" w:type="dxa"/>
            <w:shd w:val="clear" w:color="auto" w:fill="FFFFFF" w:themeFill="background1"/>
          </w:tcPr>
          <w:p w14:paraId="4A7DED5B" w14:textId="77777777" w:rsidR="00D80527" w:rsidRPr="00AA00F5" w:rsidRDefault="00D80527" w:rsidP="005F76B3">
            <w:pPr>
              <w:spacing w:before="120" w:after="120" w:line="240" w:lineRule="auto"/>
            </w:pPr>
          </w:p>
        </w:tc>
      </w:tr>
      <w:tr w:rsidR="00D80527" w:rsidRPr="003B45E2" w14:paraId="69F83648" w14:textId="77777777" w:rsidTr="005F76B3">
        <w:tc>
          <w:tcPr>
            <w:tcW w:w="10790" w:type="dxa"/>
            <w:shd w:val="clear" w:color="auto" w:fill="FFFFFF" w:themeFill="background1"/>
          </w:tcPr>
          <w:p w14:paraId="2D27C689" w14:textId="77777777" w:rsidR="00D80527" w:rsidRPr="00AA00F5" w:rsidRDefault="00D80527" w:rsidP="005F76B3">
            <w:pPr>
              <w:spacing w:before="120" w:after="120" w:line="240" w:lineRule="auto"/>
            </w:pPr>
          </w:p>
        </w:tc>
      </w:tr>
      <w:tr w:rsidR="00D80527" w:rsidRPr="003B45E2" w14:paraId="34FD6B51" w14:textId="77777777" w:rsidTr="005F76B3">
        <w:tc>
          <w:tcPr>
            <w:tcW w:w="10790" w:type="dxa"/>
            <w:shd w:val="clear" w:color="auto" w:fill="FFFFFF" w:themeFill="background1"/>
          </w:tcPr>
          <w:p w14:paraId="7247510E" w14:textId="77777777" w:rsidR="00D80527" w:rsidRPr="00AA00F5" w:rsidRDefault="00D80527" w:rsidP="005F76B3">
            <w:pPr>
              <w:spacing w:before="120" w:after="120" w:line="240" w:lineRule="auto"/>
            </w:pPr>
          </w:p>
        </w:tc>
      </w:tr>
    </w:tbl>
    <w:p w14:paraId="790AC52F" w14:textId="77777777" w:rsidR="00D80527" w:rsidRDefault="00D80527" w:rsidP="00D80527">
      <w:pPr>
        <w:spacing w:after="160" w:line="259" w:lineRule="auto"/>
        <w:rPr>
          <w:b/>
        </w:rPr>
      </w:pPr>
    </w:p>
    <w:tbl>
      <w:tblPr>
        <w:tblStyle w:val="TableGrid"/>
        <w:tblW w:w="0" w:type="auto"/>
        <w:tblLook w:val="04A0" w:firstRow="1" w:lastRow="0" w:firstColumn="1" w:lastColumn="0" w:noHBand="0" w:noVBand="1"/>
      </w:tblPr>
      <w:tblGrid>
        <w:gridCol w:w="10790"/>
      </w:tblGrid>
      <w:tr w:rsidR="00D80527" w:rsidRPr="003A0D19" w14:paraId="61FE4C17" w14:textId="77777777" w:rsidTr="005F76B3">
        <w:tc>
          <w:tcPr>
            <w:tcW w:w="10790" w:type="dxa"/>
          </w:tcPr>
          <w:p w14:paraId="2D3B9635" w14:textId="77777777" w:rsidR="00D80527" w:rsidRPr="003A0D19" w:rsidRDefault="00D80527" w:rsidP="005F76B3">
            <w:pPr>
              <w:spacing w:before="120" w:after="120"/>
            </w:pPr>
            <w:r>
              <w:t>Priority</w:t>
            </w:r>
            <w:r w:rsidRPr="003A0D19">
              <w:t xml:space="preserve"> </w:t>
            </w:r>
            <w:r>
              <w:t>5</w:t>
            </w:r>
            <w:r w:rsidRPr="003A0D19">
              <w:t xml:space="preserve"> in </w:t>
            </w:r>
            <w:r>
              <w:t>2024-25</w:t>
            </w:r>
            <w:r w:rsidRPr="003A0D19">
              <w:t xml:space="preserve"> DCIP</w:t>
            </w:r>
            <w:r>
              <w:t xml:space="preserve"> (if applicable)</w:t>
            </w:r>
            <w:r w:rsidRPr="003A0D19">
              <w:t>:</w:t>
            </w:r>
          </w:p>
        </w:tc>
      </w:tr>
      <w:tr w:rsidR="00D80527" w:rsidRPr="003A0D19" w14:paraId="3E5B3458" w14:textId="77777777" w:rsidTr="005F76B3">
        <w:tc>
          <w:tcPr>
            <w:tcW w:w="10790" w:type="dxa"/>
          </w:tcPr>
          <w:p w14:paraId="73B9EA37" w14:textId="77777777" w:rsidR="00D80527" w:rsidRPr="003A0D19" w:rsidRDefault="00D80527" w:rsidP="005F76B3">
            <w:pPr>
              <w:spacing w:before="120" w:after="120"/>
            </w:pPr>
            <w:r w:rsidRPr="003A0D19">
              <w:t>Was th</w:t>
            </w:r>
            <w:r>
              <w:t>e District able to achieve the End-of-Year Success Criteria identified for this Priority</w:t>
            </w:r>
            <w:r w:rsidRPr="003A0D19">
              <w:t>?</w:t>
            </w:r>
          </w:p>
        </w:tc>
      </w:tr>
      <w:tr w:rsidR="00D80527" w:rsidRPr="003A0D19" w14:paraId="687B29EC" w14:textId="77777777" w:rsidTr="005F76B3">
        <w:tc>
          <w:tcPr>
            <w:tcW w:w="10790" w:type="dxa"/>
          </w:tcPr>
          <w:p w14:paraId="4BF3F141" w14:textId="77777777" w:rsidR="00D80527" w:rsidRPr="003A0D19" w:rsidRDefault="00D80527" w:rsidP="005F76B3">
            <w:pPr>
              <w:spacing w:before="120" w:after="120"/>
            </w:pPr>
            <w:r>
              <w:t>If the identified success criteria were not achieved, in the space below, identify</w:t>
            </w:r>
            <w:r w:rsidRPr="003A0D19">
              <w:t xml:space="preserve"> factors </w:t>
            </w:r>
            <w:r>
              <w:t xml:space="preserve">that may have </w:t>
            </w:r>
            <w:r w:rsidRPr="003A0D19">
              <w:t xml:space="preserve">contributed to the </w:t>
            </w:r>
            <w:proofErr w:type="gramStart"/>
            <w:r>
              <w:t>D</w:t>
            </w:r>
            <w:r w:rsidRPr="003A0D19">
              <w:t>istrict</w:t>
            </w:r>
            <w:proofErr w:type="gramEnd"/>
            <w:r w:rsidRPr="003A0D19">
              <w:t xml:space="preserve"> not </w:t>
            </w:r>
            <w:r>
              <w:t xml:space="preserve">achieving these outcomes. </w:t>
            </w:r>
          </w:p>
        </w:tc>
      </w:tr>
      <w:tr w:rsidR="00D80527" w:rsidRPr="003B45E2" w14:paraId="310E01F9" w14:textId="77777777" w:rsidTr="005F76B3">
        <w:trPr>
          <w:trHeight w:val="539"/>
        </w:trPr>
        <w:tc>
          <w:tcPr>
            <w:tcW w:w="10790" w:type="dxa"/>
            <w:shd w:val="clear" w:color="auto" w:fill="D0CECE" w:themeFill="background2" w:themeFillShade="E6"/>
          </w:tcPr>
          <w:p w14:paraId="58041E5F" w14:textId="77777777" w:rsidR="00D80527" w:rsidRPr="003B45E2" w:rsidRDefault="00D80527" w:rsidP="005F76B3">
            <w:pPr>
              <w:spacing w:before="120" w:after="120" w:line="240" w:lineRule="auto"/>
              <w:rPr>
                <w:sz w:val="16"/>
                <w:szCs w:val="16"/>
              </w:rPr>
            </w:pPr>
            <w:r>
              <w:t>Factors</w:t>
            </w:r>
          </w:p>
        </w:tc>
      </w:tr>
      <w:tr w:rsidR="00D80527" w:rsidRPr="003B45E2" w14:paraId="04E52757" w14:textId="77777777" w:rsidTr="005F76B3">
        <w:tc>
          <w:tcPr>
            <w:tcW w:w="10790" w:type="dxa"/>
            <w:shd w:val="clear" w:color="auto" w:fill="FFFFFF" w:themeFill="background1"/>
          </w:tcPr>
          <w:p w14:paraId="016E70AC" w14:textId="77777777" w:rsidR="00D80527" w:rsidRPr="00AA00F5" w:rsidRDefault="00D80527" w:rsidP="005F76B3">
            <w:pPr>
              <w:spacing w:before="120" w:after="120" w:line="240" w:lineRule="auto"/>
            </w:pPr>
          </w:p>
        </w:tc>
      </w:tr>
      <w:tr w:rsidR="00D80527" w:rsidRPr="003B45E2" w14:paraId="66A6AE58" w14:textId="77777777" w:rsidTr="005F76B3">
        <w:tc>
          <w:tcPr>
            <w:tcW w:w="10790" w:type="dxa"/>
            <w:shd w:val="clear" w:color="auto" w:fill="FFFFFF" w:themeFill="background1"/>
          </w:tcPr>
          <w:p w14:paraId="6622F891" w14:textId="77777777" w:rsidR="00D80527" w:rsidRPr="00AA00F5" w:rsidRDefault="00D80527" w:rsidP="005F76B3">
            <w:pPr>
              <w:spacing w:before="120" w:after="120" w:line="240" w:lineRule="auto"/>
            </w:pPr>
          </w:p>
        </w:tc>
      </w:tr>
      <w:tr w:rsidR="00D80527" w:rsidRPr="003B45E2" w14:paraId="4D65162D" w14:textId="77777777" w:rsidTr="005F76B3">
        <w:tc>
          <w:tcPr>
            <w:tcW w:w="10790" w:type="dxa"/>
            <w:shd w:val="clear" w:color="auto" w:fill="FFFFFF" w:themeFill="background1"/>
          </w:tcPr>
          <w:p w14:paraId="237B547D" w14:textId="77777777" w:rsidR="00D80527" w:rsidRPr="00AA00F5" w:rsidRDefault="00D80527" w:rsidP="005F76B3">
            <w:pPr>
              <w:spacing w:before="120" w:after="120" w:line="240" w:lineRule="auto"/>
            </w:pPr>
          </w:p>
        </w:tc>
      </w:tr>
      <w:tr w:rsidR="00D80527" w:rsidRPr="003B45E2" w14:paraId="2B52AA9C" w14:textId="77777777" w:rsidTr="005F76B3">
        <w:tc>
          <w:tcPr>
            <w:tcW w:w="10790" w:type="dxa"/>
            <w:shd w:val="clear" w:color="auto" w:fill="FFFFFF" w:themeFill="background1"/>
          </w:tcPr>
          <w:p w14:paraId="3A10A33A" w14:textId="77777777" w:rsidR="00D80527" w:rsidRPr="00AA00F5" w:rsidRDefault="00D80527" w:rsidP="005F76B3">
            <w:pPr>
              <w:spacing w:before="120" w:after="120" w:line="240" w:lineRule="auto"/>
            </w:pPr>
          </w:p>
        </w:tc>
      </w:tr>
    </w:tbl>
    <w:p w14:paraId="1D67E18A" w14:textId="77777777" w:rsidR="00D80527" w:rsidRDefault="00D80527" w:rsidP="00D80527">
      <w:pPr>
        <w:spacing w:after="0" w:line="259" w:lineRule="auto"/>
        <w:rPr>
          <w:b/>
        </w:rPr>
      </w:pPr>
    </w:p>
    <w:tbl>
      <w:tblPr>
        <w:tblStyle w:val="TableGrid"/>
        <w:tblW w:w="10790" w:type="dxa"/>
        <w:tblLook w:val="04A0" w:firstRow="1" w:lastRow="0" w:firstColumn="1" w:lastColumn="0" w:noHBand="0" w:noVBand="1"/>
      </w:tblPr>
      <w:tblGrid>
        <w:gridCol w:w="10790"/>
      </w:tblGrid>
      <w:tr w:rsidR="00D80527" w14:paraId="40834DCF" w14:textId="77777777" w:rsidTr="005F76B3">
        <w:tc>
          <w:tcPr>
            <w:tcW w:w="10790" w:type="dxa"/>
          </w:tcPr>
          <w:p w14:paraId="35442DD2" w14:textId="77777777" w:rsidR="00D80527" w:rsidRDefault="00D80527" w:rsidP="005F76B3">
            <w:pPr>
              <w:spacing w:before="120" w:after="120"/>
            </w:pPr>
            <w:r>
              <w:lastRenderedPageBreak/>
              <w:t>After reviewing your success in achieving the 2024-25 DCIP Priorities, what lessons have you learned that can be incorporated into your 2025-26 DCIP?</w:t>
            </w:r>
          </w:p>
          <w:p w14:paraId="139E9E18" w14:textId="77777777" w:rsidR="00D80527" w:rsidRDefault="00D80527" w:rsidP="005F76B3">
            <w:pPr>
              <w:spacing w:before="120" w:after="120"/>
            </w:pPr>
          </w:p>
          <w:p w14:paraId="4723B92A" w14:textId="77777777" w:rsidR="00D80527" w:rsidRDefault="00D80527" w:rsidP="005F76B3">
            <w:pPr>
              <w:spacing w:before="120" w:after="120"/>
            </w:pPr>
          </w:p>
        </w:tc>
      </w:tr>
    </w:tbl>
    <w:p w14:paraId="084CD7F8" w14:textId="77777777" w:rsidR="00D80527" w:rsidRPr="00AB6736" w:rsidRDefault="00D80527" w:rsidP="00D80527">
      <w:pPr>
        <w:spacing w:after="120"/>
      </w:pPr>
    </w:p>
    <w:p w14:paraId="0705E970" w14:textId="77777777" w:rsidR="00D80527" w:rsidRPr="00EB1C15" w:rsidRDefault="00D80527" w:rsidP="00D80527">
      <w:pPr>
        <w:pStyle w:val="Heading2"/>
        <w:spacing w:before="120" w:after="120"/>
        <w:rPr>
          <w:i/>
        </w:rPr>
      </w:pPr>
      <w:bookmarkStart w:id="15" w:name="_Toc166764276"/>
      <w:bookmarkStart w:id="16" w:name="_Toc191375864"/>
      <w:r>
        <w:t>Considering the Effectiveness of Previous Resource Decisions</w:t>
      </w:r>
      <w:bookmarkEnd w:id="15"/>
      <w:bookmarkEnd w:id="16"/>
      <w:r>
        <w:t xml:space="preserve"> </w:t>
      </w:r>
    </w:p>
    <w:p w14:paraId="08D924D7" w14:textId="77777777" w:rsidR="00D80527" w:rsidRDefault="00D80527" w:rsidP="00D80527">
      <w:pPr>
        <w:spacing w:before="120" w:after="120"/>
      </w:pPr>
      <w:r>
        <w:t xml:space="preserve">Identify the top three areas where the </w:t>
      </w:r>
      <w:proofErr w:type="gramStart"/>
      <w:r>
        <w:t>District</w:t>
      </w:r>
      <w:proofErr w:type="gramEnd"/>
      <w:r>
        <w:t xml:space="preserve"> directed its 2024-25 Title 1 1003(a) District-level Improvement Funds.  </w:t>
      </w:r>
    </w:p>
    <w:tbl>
      <w:tblPr>
        <w:tblStyle w:val="TableGrid"/>
        <w:tblW w:w="0" w:type="auto"/>
        <w:tblLook w:val="04A0" w:firstRow="1" w:lastRow="0" w:firstColumn="1" w:lastColumn="0" w:noHBand="0" w:noVBand="1"/>
      </w:tblPr>
      <w:tblGrid>
        <w:gridCol w:w="10790"/>
      </w:tblGrid>
      <w:tr w:rsidR="00D80527" w14:paraId="419BDD7E" w14:textId="77777777" w:rsidTr="005F76B3">
        <w:tc>
          <w:tcPr>
            <w:tcW w:w="10790" w:type="dxa"/>
          </w:tcPr>
          <w:p w14:paraId="0D66F399" w14:textId="77777777" w:rsidR="00D80527" w:rsidRPr="00507D51" w:rsidRDefault="00D80527" w:rsidP="005F76B3">
            <w:pPr>
              <w:spacing w:before="120" w:after="120"/>
              <w:rPr>
                <w:b/>
                <w:bCs/>
              </w:rPr>
            </w:pPr>
            <w:r w:rsidRPr="00507D51">
              <w:rPr>
                <w:b/>
                <w:bCs/>
              </w:rPr>
              <w:t>#1 Recipient/Use of District Improvement Funds:</w:t>
            </w:r>
          </w:p>
        </w:tc>
      </w:tr>
      <w:tr w:rsidR="00D80527" w14:paraId="24F98112" w14:textId="77777777" w:rsidTr="005F76B3">
        <w:tc>
          <w:tcPr>
            <w:tcW w:w="10790" w:type="dxa"/>
          </w:tcPr>
          <w:p w14:paraId="138D0B5C" w14:textId="77777777" w:rsidR="00D80527" w:rsidRDefault="00D80527" w:rsidP="005F76B3">
            <w:pPr>
              <w:spacing w:before="120" w:after="120"/>
            </w:pPr>
            <w:r>
              <w:t>What was your goal in directing funds in this manner?</w:t>
            </w:r>
          </w:p>
        </w:tc>
      </w:tr>
      <w:tr w:rsidR="00D80527" w14:paraId="35C42CEB" w14:textId="77777777" w:rsidTr="005F76B3">
        <w:tc>
          <w:tcPr>
            <w:tcW w:w="10790" w:type="dxa"/>
          </w:tcPr>
          <w:p w14:paraId="12D94F4E" w14:textId="77777777" w:rsidR="00D80527" w:rsidRDefault="00D80527" w:rsidP="005F76B3">
            <w:pPr>
              <w:spacing w:before="120" w:after="120"/>
            </w:pPr>
            <w:r>
              <w:t>Have you met this goal?  How do you know?</w:t>
            </w:r>
          </w:p>
        </w:tc>
      </w:tr>
      <w:tr w:rsidR="00D80527" w14:paraId="6F34997A" w14:textId="77777777" w:rsidTr="005F76B3">
        <w:trPr>
          <w:trHeight w:val="1169"/>
        </w:trPr>
        <w:tc>
          <w:tcPr>
            <w:tcW w:w="10790" w:type="dxa"/>
          </w:tcPr>
          <w:p w14:paraId="41FBF515" w14:textId="77777777" w:rsidR="00D80527" w:rsidRDefault="00D80527" w:rsidP="005F76B3">
            <w:pPr>
              <w:spacing w:before="120" w:after="120"/>
            </w:pPr>
            <w:r>
              <w:t xml:space="preserve">What </w:t>
            </w:r>
            <w:r w:rsidRPr="007062E6">
              <w:rPr>
                <w:b/>
              </w:rPr>
              <w:t>practices</w:t>
            </w:r>
            <w:r>
              <w:rPr>
                <w:b/>
              </w:rPr>
              <w:t xml:space="preserve"> (including student practices and teacher practices)</w:t>
            </w:r>
            <w:r>
              <w:t xml:space="preserve"> look different in the </w:t>
            </w:r>
            <w:proofErr w:type="gramStart"/>
            <w:r>
              <w:t>District</w:t>
            </w:r>
            <w:proofErr w:type="gramEnd"/>
            <w:r>
              <w:t xml:space="preserve"> now as a result of this expenditure?</w:t>
            </w:r>
          </w:p>
          <w:p w14:paraId="79F60BEE" w14:textId="77777777" w:rsidR="00D80527" w:rsidRDefault="00D80527" w:rsidP="005F76B3">
            <w:pPr>
              <w:spacing w:before="120" w:after="120"/>
            </w:pPr>
          </w:p>
        </w:tc>
      </w:tr>
      <w:tr w:rsidR="00D80527" w14:paraId="63DFCCE9" w14:textId="77777777" w:rsidTr="005F76B3">
        <w:tc>
          <w:tcPr>
            <w:tcW w:w="10790" w:type="dxa"/>
          </w:tcPr>
          <w:p w14:paraId="4FF0CC70" w14:textId="77777777" w:rsidR="00D80527" w:rsidRPr="00507D51" w:rsidRDefault="00D80527" w:rsidP="005F76B3">
            <w:pPr>
              <w:spacing w:before="120" w:after="120"/>
              <w:rPr>
                <w:b/>
                <w:bCs/>
              </w:rPr>
            </w:pPr>
            <w:r w:rsidRPr="00507D51">
              <w:rPr>
                <w:b/>
                <w:bCs/>
              </w:rPr>
              <w:t>#2 Recipient/Use of District Improvement Funds:</w:t>
            </w:r>
          </w:p>
        </w:tc>
      </w:tr>
      <w:tr w:rsidR="00D80527" w14:paraId="6EB33AE0" w14:textId="77777777" w:rsidTr="005F76B3">
        <w:tc>
          <w:tcPr>
            <w:tcW w:w="10790" w:type="dxa"/>
          </w:tcPr>
          <w:p w14:paraId="1BC4F9E3" w14:textId="77777777" w:rsidR="00D80527" w:rsidRDefault="00D80527" w:rsidP="005F76B3">
            <w:pPr>
              <w:spacing w:before="120" w:after="120"/>
            </w:pPr>
            <w:r>
              <w:t>What was your goal in directing funds in this manner?</w:t>
            </w:r>
          </w:p>
        </w:tc>
      </w:tr>
      <w:tr w:rsidR="00D80527" w14:paraId="64A8B2C2" w14:textId="77777777" w:rsidTr="005F76B3">
        <w:tc>
          <w:tcPr>
            <w:tcW w:w="10790" w:type="dxa"/>
          </w:tcPr>
          <w:p w14:paraId="6CE6932A" w14:textId="77777777" w:rsidR="00D80527" w:rsidRDefault="00D80527" w:rsidP="005F76B3">
            <w:pPr>
              <w:spacing w:before="120" w:after="120"/>
            </w:pPr>
            <w:r>
              <w:t>Have you met this goal?  How do you know?</w:t>
            </w:r>
          </w:p>
        </w:tc>
      </w:tr>
      <w:tr w:rsidR="00D80527" w14:paraId="339E929C" w14:textId="77777777" w:rsidTr="005F76B3">
        <w:tc>
          <w:tcPr>
            <w:tcW w:w="10790" w:type="dxa"/>
          </w:tcPr>
          <w:p w14:paraId="36DEAA19" w14:textId="77777777" w:rsidR="00D80527" w:rsidRDefault="00D80527" w:rsidP="005F76B3">
            <w:pPr>
              <w:spacing w:before="120" w:after="120"/>
            </w:pPr>
            <w:r>
              <w:t xml:space="preserve">What </w:t>
            </w:r>
            <w:r w:rsidRPr="007062E6">
              <w:rPr>
                <w:b/>
              </w:rPr>
              <w:t>practices</w:t>
            </w:r>
            <w:r>
              <w:rPr>
                <w:b/>
              </w:rPr>
              <w:t xml:space="preserve"> (including student practices and teacher practices)</w:t>
            </w:r>
            <w:r>
              <w:t xml:space="preserve"> look different in the </w:t>
            </w:r>
            <w:proofErr w:type="gramStart"/>
            <w:r>
              <w:t>District</w:t>
            </w:r>
            <w:proofErr w:type="gramEnd"/>
            <w:r>
              <w:t xml:space="preserve"> now as a result of this expenditure?</w:t>
            </w:r>
          </w:p>
          <w:p w14:paraId="173050F5" w14:textId="77777777" w:rsidR="00D80527" w:rsidRDefault="00D80527" w:rsidP="005F76B3">
            <w:pPr>
              <w:spacing w:before="120" w:after="120"/>
            </w:pPr>
          </w:p>
        </w:tc>
      </w:tr>
      <w:tr w:rsidR="00D80527" w14:paraId="5B05B73E" w14:textId="77777777" w:rsidTr="005F76B3">
        <w:tc>
          <w:tcPr>
            <w:tcW w:w="10790" w:type="dxa"/>
          </w:tcPr>
          <w:p w14:paraId="656B28B6" w14:textId="77777777" w:rsidR="00D80527" w:rsidRPr="00507D51" w:rsidRDefault="00D80527" w:rsidP="005F76B3">
            <w:pPr>
              <w:spacing w:before="120" w:after="120"/>
              <w:rPr>
                <w:b/>
                <w:bCs/>
              </w:rPr>
            </w:pPr>
            <w:r w:rsidRPr="00507D51">
              <w:rPr>
                <w:b/>
                <w:bCs/>
              </w:rPr>
              <w:t>#3 Recipient/Use of District Improvement Funds:</w:t>
            </w:r>
          </w:p>
        </w:tc>
      </w:tr>
      <w:tr w:rsidR="00D80527" w14:paraId="732CAEEE" w14:textId="77777777" w:rsidTr="005F76B3">
        <w:tc>
          <w:tcPr>
            <w:tcW w:w="10790" w:type="dxa"/>
          </w:tcPr>
          <w:p w14:paraId="0553994C" w14:textId="77777777" w:rsidR="00D80527" w:rsidRDefault="00D80527" w:rsidP="005F76B3">
            <w:pPr>
              <w:spacing w:before="120" w:after="120"/>
            </w:pPr>
            <w:r>
              <w:t>What was your goal in directing funds in this manner?</w:t>
            </w:r>
          </w:p>
        </w:tc>
      </w:tr>
      <w:tr w:rsidR="00D80527" w14:paraId="6FD19FFD" w14:textId="77777777" w:rsidTr="005F76B3">
        <w:tc>
          <w:tcPr>
            <w:tcW w:w="10790" w:type="dxa"/>
          </w:tcPr>
          <w:p w14:paraId="143FD4C1" w14:textId="77777777" w:rsidR="00D80527" w:rsidRDefault="00D80527" w:rsidP="005F76B3">
            <w:pPr>
              <w:spacing w:before="120" w:after="120"/>
            </w:pPr>
            <w:r>
              <w:t>Have you met this goal?  How do you know?</w:t>
            </w:r>
          </w:p>
        </w:tc>
      </w:tr>
      <w:tr w:rsidR="00D80527" w14:paraId="183F1B90" w14:textId="77777777" w:rsidTr="005F76B3">
        <w:tc>
          <w:tcPr>
            <w:tcW w:w="10790" w:type="dxa"/>
          </w:tcPr>
          <w:p w14:paraId="57F3AFBC" w14:textId="77777777" w:rsidR="00D80527" w:rsidRDefault="00D80527" w:rsidP="005F76B3">
            <w:pPr>
              <w:spacing w:before="120" w:after="120"/>
            </w:pPr>
            <w:r>
              <w:t xml:space="preserve">What </w:t>
            </w:r>
            <w:r w:rsidRPr="007062E6">
              <w:rPr>
                <w:b/>
              </w:rPr>
              <w:t>practices</w:t>
            </w:r>
            <w:r>
              <w:rPr>
                <w:b/>
              </w:rPr>
              <w:t xml:space="preserve"> (including student practices and teacher practices)</w:t>
            </w:r>
            <w:r>
              <w:t xml:space="preserve"> look different in the </w:t>
            </w:r>
            <w:proofErr w:type="gramStart"/>
            <w:r>
              <w:t>District</w:t>
            </w:r>
            <w:proofErr w:type="gramEnd"/>
            <w:r>
              <w:t xml:space="preserve"> now as a result of this expenditure?</w:t>
            </w:r>
          </w:p>
          <w:p w14:paraId="3AA99ED5" w14:textId="77777777" w:rsidR="00D80527" w:rsidRDefault="00D80527" w:rsidP="005F76B3">
            <w:pPr>
              <w:spacing w:before="120" w:after="120"/>
            </w:pPr>
          </w:p>
        </w:tc>
      </w:tr>
    </w:tbl>
    <w:p w14:paraId="4811100B" w14:textId="77777777" w:rsidR="00D80527" w:rsidRDefault="00D80527" w:rsidP="00D80527">
      <w:pPr>
        <w:tabs>
          <w:tab w:val="left" w:pos="6240"/>
        </w:tabs>
        <w:spacing w:after="0"/>
      </w:pPr>
    </w:p>
    <w:tbl>
      <w:tblPr>
        <w:tblStyle w:val="TableGrid"/>
        <w:tblW w:w="0" w:type="auto"/>
        <w:tblLook w:val="04A0" w:firstRow="1" w:lastRow="0" w:firstColumn="1" w:lastColumn="0" w:noHBand="0" w:noVBand="1"/>
      </w:tblPr>
      <w:tblGrid>
        <w:gridCol w:w="10790"/>
      </w:tblGrid>
      <w:tr w:rsidR="00D80527" w14:paraId="2FFA4B4C" w14:textId="77777777" w:rsidTr="005F76B3">
        <w:tc>
          <w:tcPr>
            <w:tcW w:w="10790" w:type="dxa"/>
          </w:tcPr>
          <w:p w14:paraId="51A160B1" w14:textId="77777777" w:rsidR="00D80527" w:rsidRDefault="00D80527" w:rsidP="005F76B3">
            <w:pPr>
              <w:spacing w:before="120" w:after="120"/>
            </w:pPr>
            <w:r>
              <w:t>After considering the effectiveness of previous resource allocation decisions, what lessons have you learned that can be incorporated into your 2025-26 DCIP?</w:t>
            </w:r>
          </w:p>
          <w:p w14:paraId="37075951" w14:textId="77777777" w:rsidR="00D80527" w:rsidRPr="002274F8" w:rsidRDefault="00D80527" w:rsidP="005F76B3">
            <w:pPr>
              <w:spacing w:before="120" w:after="120"/>
            </w:pPr>
          </w:p>
        </w:tc>
      </w:tr>
    </w:tbl>
    <w:p w14:paraId="30277867" w14:textId="77777777" w:rsidR="00D80527" w:rsidRDefault="00D80527" w:rsidP="00D80527">
      <w:pPr>
        <w:pStyle w:val="NoSpacing"/>
        <w:sectPr w:rsidR="00D80527" w:rsidSect="00D80527">
          <w:headerReference w:type="default" r:id="rId36"/>
          <w:footerReference w:type="default" r:id="rId37"/>
          <w:headerReference w:type="first" r:id="rId38"/>
          <w:pgSz w:w="12240" w:h="15840" w:code="1"/>
          <w:pgMar w:top="720" w:right="720" w:bottom="720" w:left="720" w:header="360" w:footer="720" w:gutter="0"/>
          <w:cols w:space="720"/>
          <w:docGrid w:linePitch="360"/>
        </w:sectPr>
      </w:pPr>
    </w:p>
    <w:p w14:paraId="1352E93F" w14:textId="223E094A" w:rsidR="00E23A91" w:rsidRPr="0051469F" w:rsidRDefault="00E23A91" w:rsidP="00650EEF">
      <w:pPr>
        <w:pStyle w:val="Heading1"/>
        <w:rPr>
          <w:b/>
          <w:bCs/>
        </w:rPr>
      </w:pPr>
      <w:r w:rsidRPr="0051469F">
        <w:rPr>
          <w:b/>
          <w:bCs/>
        </w:rPr>
        <w:lastRenderedPageBreak/>
        <w:t>Section</w:t>
      </w:r>
      <w:r w:rsidR="00393F39" w:rsidRPr="0051469F">
        <w:rPr>
          <w:b/>
          <w:bCs/>
        </w:rPr>
        <w:t xml:space="preserve"> </w:t>
      </w:r>
      <w:r w:rsidR="00D80527">
        <w:rPr>
          <w:b/>
          <w:bCs/>
        </w:rPr>
        <w:t>5</w:t>
      </w:r>
      <w:r w:rsidRPr="0051469F">
        <w:rPr>
          <w:b/>
          <w:bCs/>
        </w:rPr>
        <w:t xml:space="preserve">: Putting it all </w:t>
      </w:r>
      <w:r w:rsidR="00260F69" w:rsidRPr="0051469F">
        <w:rPr>
          <w:b/>
          <w:bCs/>
        </w:rPr>
        <w:t>T</w:t>
      </w:r>
      <w:r w:rsidRPr="0051469F">
        <w:rPr>
          <w:b/>
          <w:bCs/>
        </w:rPr>
        <w:t>ogether</w:t>
      </w:r>
      <w:bookmarkEnd w:id="12"/>
    </w:p>
    <w:p w14:paraId="7667B1C3" w14:textId="43D658AF" w:rsidR="00E23A91" w:rsidRDefault="006F5D6F" w:rsidP="00650EEF">
      <w:r w:rsidRPr="00271B74">
        <w:rPr>
          <w:b/>
          <w:bCs/>
        </w:rPr>
        <w:t xml:space="preserve">Review your responses to </w:t>
      </w:r>
      <w:r w:rsidR="00C43B47">
        <w:rPr>
          <w:b/>
          <w:bCs/>
        </w:rPr>
        <w:t>S</w:t>
      </w:r>
      <w:r w:rsidRPr="00271B74">
        <w:rPr>
          <w:b/>
          <w:bCs/>
        </w:rPr>
        <w:t>ections 1, 2</w:t>
      </w:r>
      <w:r w:rsidR="005D7DB1">
        <w:rPr>
          <w:b/>
          <w:bCs/>
        </w:rPr>
        <w:t>,</w:t>
      </w:r>
      <w:r w:rsidRPr="00271B74">
        <w:rPr>
          <w:b/>
          <w:bCs/>
        </w:rPr>
        <w:t xml:space="preserve"> </w:t>
      </w:r>
      <w:r w:rsidR="00C43B47">
        <w:rPr>
          <w:b/>
          <w:bCs/>
        </w:rPr>
        <w:t xml:space="preserve">and </w:t>
      </w:r>
      <w:r w:rsidRPr="00271B74">
        <w:rPr>
          <w:b/>
          <w:bCs/>
        </w:rPr>
        <w:t>3</w:t>
      </w:r>
      <w:r>
        <w:t xml:space="preserve"> to identify 3 to 5 </w:t>
      </w:r>
      <w:r w:rsidR="0020261E">
        <w:t>P</w:t>
      </w:r>
      <w:r>
        <w:t>riorities for the 20</w:t>
      </w:r>
      <w:r w:rsidR="00C52162">
        <w:t>25-26</w:t>
      </w:r>
      <w:r>
        <w:t xml:space="preserve"> DCIP.  Identify the </w:t>
      </w:r>
      <w:r w:rsidR="0020261E">
        <w:t>P</w:t>
      </w:r>
      <w:r>
        <w:t xml:space="preserve">riorities below and indicate how those </w:t>
      </w:r>
      <w:r w:rsidR="0020261E">
        <w:t>P</w:t>
      </w:r>
      <w:r>
        <w:t>riorities support the themes that emerged in the previous sections.</w:t>
      </w:r>
    </w:p>
    <w:p w14:paraId="1C2C08F8" w14:textId="02901D6D" w:rsidR="006F5D6F" w:rsidRDefault="006F5D6F" w:rsidP="00271B74">
      <w:pPr>
        <w:pStyle w:val="Heading2"/>
      </w:pPr>
      <w:bookmarkStart w:id="17" w:name="_Toc191444900"/>
      <w:r>
        <w:t>Priority 1:</w:t>
      </w:r>
      <w:bookmarkEnd w:id="17"/>
      <w:r>
        <w:t xml:space="preserve"> </w:t>
      </w:r>
    </w:p>
    <w:tbl>
      <w:tblPr>
        <w:tblStyle w:val="PlainTable1"/>
        <w:tblW w:w="10792" w:type="dxa"/>
        <w:tblLook w:val="04A0" w:firstRow="1" w:lastRow="0" w:firstColumn="1" w:lastColumn="0" w:noHBand="0" w:noVBand="1"/>
      </w:tblPr>
      <w:tblGrid>
        <w:gridCol w:w="2962"/>
        <w:gridCol w:w="7830"/>
      </w:tblGrid>
      <w:tr w:rsidR="00FD5682" w:rsidRPr="00BE355D" w14:paraId="5E4141D3" w14:textId="77777777" w:rsidTr="00C27A02">
        <w:trPr>
          <w:cnfStyle w:val="100000000000" w:firstRow="1" w:lastRow="0" w:firstColumn="0" w:lastColumn="0" w:oddVBand="0" w:evenVBand="0" w:oddHBand="0"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2962" w:type="dxa"/>
            <w:shd w:val="clear" w:color="auto" w:fill="E7E6E6" w:themeFill="background2"/>
            <w:hideMark/>
          </w:tcPr>
          <w:p w14:paraId="50258D34" w14:textId="702CEA20" w:rsidR="00FD5682" w:rsidRPr="00BE355D" w:rsidRDefault="00FD5682" w:rsidP="002A40BD">
            <w:pPr>
              <w:spacing w:after="0" w:line="240" w:lineRule="auto"/>
              <w:jc w:val="center"/>
              <w:textAlignment w:val="baseline"/>
              <w:rPr>
                <w:rFonts w:ascii="Times New Roman" w:hAnsi="Times New Roman"/>
                <w:b w:val="0"/>
                <w:bCs w:val="0"/>
                <w:sz w:val="24"/>
                <w:szCs w:val="24"/>
              </w:rPr>
            </w:pPr>
            <w:bookmarkStart w:id="18" w:name="_Hlk70058538"/>
            <w:r w:rsidRPr="00BE355D">
              <w:rPr>
                <w:rFonts w:cs="Calibri"/>
              </w:rPr>
              <w:t xml:space="preserve">What will the </w:t>
            </w:r>
            <w:proofErr w:type="gramStart"/>
            <w:r w:rsidRPr="00BE355D">
              <w:rPr>
                <w:rFonts w:cs="Calibri"/>
              </w:rPr>
              <w:t>District</w:t>
            </w:r>
            <w:proofErr w:type="gramEnd"/>
            <w:r w:rsidRPr="00BE355D">
              <w:rPr>
                <w:rFonts w:cs="Calibri"/>
              </w:rPr>
              <w:t> prioritize to extend success in 20</w:t>
            </w:r>
            <w:r w:rsidR="00C52162">
              <w:rPr>
                <w:rFonts w:cs="Calibri"/>
              </w:rPr>
              <w:t>25-26</w:t>
            </w:r>
            <w:r w:rsidRPr="00BE355D">
              <w:rPr>
                <w:rFonts w:cs="Calibri"/>
              </w:rPr>
              <w:t>? </w:t>
            </w:r>
          </w:p>
        </w:tc>
        <w:tc>
          <w:tcPr>
            <w:tcW w:w="7830" w:type="dxa"/>
            <w:hideMark/>
          </w:tcPr>
          <w:p w14:paraId="4BA6EF90" w14:textId="77777777" w:rsidR="00FD5682" w:rsidRPr="00BE355D" w:rsidRDefault="00FD5682" w:rsidP="002A40BD">
            <w:pPr>
              <w:spacing w:after="0" w:line="240" w:lineRule="auto"/>
              <w:jc w:val="center"/>
              <w:textAlignment w:val="baseline"/>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rPr>
            </w:pPr>
            <w:r w:rsidRPr="00BE355D">
              <w:rPr>
                <w:rFonts w:cs="Calibri"/>
              </w:rPr>
              <w:t> </w:t>
            </w:r>
          </w:p>
        </w:tc>
      </w:tr>
    </w:tbl>
    <w:bookmarkEnd w:id="18"/>
    <w:p w14:paraId="6E492E12" w14:textId="03E545A3" w:rsidR="006F5D6F" w:rsidRDefault="006F5D6F" w:rsidP="002715D6">
      <w:pPr>
        <w:spacing w:before="240" w:after="120"/>
      </w:pPr>
      <w:r>
        <w:t xml:space="preserve">This </w:t>
      </w:r>
      <w:r w:rsidR="00EA4226">
        <w:t>P</w:t>
      </w:r>
      <w:r>
        <w:t>riority helps support (indicate all that apply)</w:t>
      </w:r>
    </w:p>
    <w:p w14:paraId="36AC4131" w14:textId="1252F939" w:rsidR="006F5D6F" w:rsidRDefault="006F5D6F">
      <w:pPr>
        <w:tabs>
          <w:tab w:val="left" w:pos="0"/>
          <w:tab w:val="left" w:pos="72"/>
        </w:tabs>
        <w:spacing w:after="0" w:line="240" w:lineRule="auto"/>
        <w:ind w:left="720"/>
        <w:jc w:val="both"/>
      </w:pPr>
      <w:r>
        <w:rPr>
          <w:rFonts w:ascii="MS Gothic" w:eastAsia="MS Gothic"/>
        </w:rPr>
        <w:fldChar w:fldCharType="begin">
          <w:ffData>
            <w:name w:val="Check2"/>
            <w:enabled/>
            <w:calcOnExit w:val="0"/>
            <w:checkBox>
              <w:sizeAuto/>
              <w:default w:val="0"/>
            </w:checkBox>
          </w:ffData>
        </w:fldChar>
      </w:r>
      <w:bookmarkStart w:id="19" w:name="Check2"/>
      <w:r>
        <w:rPr>
          <w:rFonts w:ascii="MS Gothic" w:eastAsia="MS Gothic"/>
        </w:rPr>
        <w:instrText xml:space="preserve"> </w:instrText>
      </w:r>
      <w:r>
        <w:rPr>
          <w:rFonts w:ascii="MS Gothic" w:eastAsia="MS Gothic" w:hint="eastAsia"/>
        </w:rPr>
        <w:instrText>FORMCHECKBOX</w:instrText>
      </w:r>
      <w:r>
        <w:rPr>
          <w:rFonts w:ascii="MS Gothic" w:eastAsia="MS Gothic"/>
        </w:rPr>
        <w:instrText xml:space="preserve"> </w:instrText>
      </w:r>
      <w:r w:rsidR="00000000">
        <w:rPr>
          <w:rFonts w:ascii="MS Gothic" w:eastAsia="MS Gothic"/>
        </w:rPr>
      </w:r>
      <w:r w:rsidR="00000000">
        <w:rPr>
          <w:rFonts w:ascii="MS Gothic" w:eastAsia="MS Gothic"/>
        </w:rPr>
        <w:fldChar w:fldCharType="separate"/>
      </w:r>
      <w:r>
        <w:rPr>
          <w:rFonts w:ascii="MS Gothic" w:eastAsia="MS Gothic"/>
        </w:rPr>
        <w:fldChar w:fldCharType="end"/>
      </w:r>
      <w:bookmarkEnd w:id="19"/>
      <w:r>
        <w:rPr>
          <w:rFonts w:ascii="MS Gothic" w:eastAsia="MS Gothic"/>
        </w:rPr>
        <w:t xml:space="preserve"> </w:t>
      </w:r>
      <w:r w:rsidR="00D85C84">
        <w:t xml:space="preserve">What was learned from our review of recent data (Section </w:t>
      </w:r>
      <w:r w:rsidR="0051469F">
        <w:t>1</w:t>
      </w:r>
      <w:r w:rsidR="00D85C84">
        <w:t>)</w:t>
      </w:r>
    </w:p>
    <w:p w14:paraId="2C417F59" w14:textId="3F4C55E9" w:rsidR="008A0C21" w:rsidRDefault="008A0C21" w:rsidP="008A0C21">
      <w:pPr>
        <w:tabs>
          <w:tab w:val="left" w:pos="0"/>
          <w:tab w:val="left" w:pos="72"/>
        </w:tabs>
        <w:spacing w:after="0" w:line="240" w:lineRule="auto"/>
        <w:ind w:left="720"/>
        <w:jc w:val="both"/>
      </w:pPr>
      <w:r>
        <w:rPr>
          <w:rFonts w:ascii="MS Gothic" w:eastAsia="MS Gothic"/>
        </w:rPr>
        <w:fldChar w:fldCharType="begin">
          <w:ffData>
            <w:name w:val="Check2"/>
            <w:enabled/>
            <w:calcOnExit w:val="0"/>
            <w:checkBox>
              <w:sizeAuto/>
              <w:default w:val="0"/>
            </w:checkBox>
          </w:ffData>
        </w:fldChar>
      </w:r>
      <w:r>
        <w:rPr>
          <w:rFonts w:ascii="MS Gothic" w:eastAsia="MS Gothic"/>
        </w:rPr>
        <w:instrText xml:space="preserve"> </w:instrText>
      </w:r>
      <w:r>
        <w:rPr>
          <w:rFonts w:ascii="MS Gothic" w:eastAsia="MS Gothic" w:hint="eastAsia"/>
        </w:rPr>
        <w:instrText>FORMCHECKBOX</w:instrText>
      </w:r>
      <w:r>
        <w:rPr>
          <w:rFonts w:ascii="MS Gothic" w:eastAsia="MS Gothic"/>
        </w:rPr>
        <w:instrText xml:space="preserve"> </w:instrText>
      </w:r>
      <w:r w:rsidR="00000000">
        <w:rPr>
          <w:rFonts w:ascii="MS Gothic" w:eastAsia="MS Gothic"/>
        </w:rPr>
      </w:r>
      <w:r w:rsidR="00000000">
        <w:rPr>
          <w:rFonts w:ascii="MS Gothic" w:eastAsia="MS Gothic"/>
        </w:rPr>
        <w:fldChar w:fldCharType="separate"/>
      </w:r>
      <w:r>
        <w:rPr>
          <w:rFonts w:ascii="MS Gothic" w:eastAsia="MS Gothic"/>
        </w:rPr>
        <w:fldChar w:fldCharType="end"/>
      </w:r>
      <w:r>
        <w:rPr>
          <w:rFonts w:ascii="MS Gothic" w:eastAsia="MS Gothic"/>
        </w:rPr>
        <w:t xml:space="preserve"> </w:t>
      </w:r>
      <w:r w:rsidR="00D85C84">
        <w:t>Themes from Student</w:t>
      </w:r>
      <w:r w:rsidR="0051469F">
        <w:t>s</w:t>
      </w:r>
      <w:r w:rsidR="00D85C84">
        <w:t xml:space="preserve"> (Section </w:t>
      </w:r>
      <w:r w:rsidR="0051469F">
        <w:t>2</w:t>
      </w:r>
      <w:r w:rsidR="00D85C84">
        <w:t>)</w:t>
      </w:r>
    </w:p>
    <w:p w14:paraId="79D9B2EC" w14:textId="16B3B95D" w:rsidR="006F5D6F" w:rsidRDefault="006F5D6F" w:rsidP="00F3433D">
      <w:pPr>
        <w:tabs>
          <w:tab w:val="left" w:pos="0"/>
          <w:tab w:val="left" w:pos="72"/>
        </w:tabs>
        <w:spacing w:after="0" w:line="240" w:lineRule="auto"/>
        <w:ind w:left="720"/>
        <w:jc w:val="both"/>
      </w:pPr>
      <w:r>
        <w:rPr>
          <w:rFonts w:ascii="MS Gothic" w:eastAsia="MS Gothic"/>
        </w:rPr>
        <w:fldChar w:fldCharType="begin">
          <w:ffData>
            <w:name w:val="Check2"/>
            <w:enabled/>
            <w:calcOnExit w:val="0"/>
            <w:checkBox>
              <w:sizeAuto/>
              <w:default w:val="0"/>
            </w:checkBox>
          </w:ffData>
        </w:fldChar>
      </w:r>
      <w:r>
        <w:rPr>
          <w:rFonts w:ascii="MS Gothic" w:eastAsia="MS Gothic"/>
        </w:rPr>
        <w:instrText xml:space="preserve"> </w:instrText>
      </w:r>
      <w:r>
        <w:rPr>
          <w:rFonts w:ascii="MS Gothic" w:eastAsia="MS Gothic" w:hint="eastAsia"/>
        </w:rPr>
        <w:instrText>FORMCHECKBOX</w:instrText>
      </w:r>
      <w:r>
        <w:rPr>
          <w:rFonts w:ascii="MS Gothic" w:eastAsia="MS Gothic"/>
        </w:rPr>
        <w:instrText xml:space="preserve"> </w:instrText>
      </w:r>
      <w:r w:rsidR="00000000">
        <w:rPr>
          <w:rFonts w:ascii="MS Gothic" w:eastAsia="MS Gothic"/>
        </w:rPr>
      </w:r>
      <w:r w:rsidR="00000000">
        <w:rPr>
          <w:rFonts w:ascii="MS Gothic" w:eastAsia="MS Gothic"/>
        </w:rPr>
        <w:fldChar w:fldCharType="separate"/>
      </w:r>
      <w:r>
        <w:rPr>
          <w:rFonts w:ascii="MS Gothic" w:eastAsia="MS Gothic"/>
        </w:rPr>
        <w:fldChar w:fldCharType="end"/>
      </w:r>
      <w:r>
        <w:rPr>
          <w:rFonts w:ascii="MS Gothic" w:eastAsia="MS Gothic"/>
        </w:rPr>
        <w:t xml:space="preserve"> </w:t>
      </w:r>
      <w:r w:rsidR="00D85C84">
        <w:t>The District’s Vision (Section 3, Question 1)</w:t>
      </w:r>
    </w:p>
    <w:p w14:paraId="6BAAE08F" w14:textId="77777777" w:rsidR="00D85C84" w:rsidRDefault="006F5D6F" w:rsidP="00D85C84">
      <w:pPr>
        <w:tabs>
          <w:tab w:val="left" w:pos="0"/>
          <w:tab w:val="left" w:pos="72"/>
        </w:tabs>
        <w:spacing w:after="0" w:line="240" w:lineRule="auto"/>
        <w:ind w:left="720"/>
        <w:jc w:val="both"/>
      </w:pPr>
      <w:r>
        <w:rPr>
          <w:rFonts w:ascii="MS Gothic" w:eastAsia="MS Gothic"/>
        </w:rPr>
        <w:fldChar w:fldCharType="begin">
          <w:ffData>
            <w:name w:val="Check2"/>
            <w:enabled/>
            <w:calcOnExit w:val="0"/>
            <w:checkBox>
              <w:sizeAuto/>
              <w:default w:val="0"/>
            </w:checkBox>
          </w:ffData>
        </w:fldChar>
      </w:r>
      <w:r>
        <w:rPr>
          <w:rFonts w:ascii="MS Gothic" w:eastAsia="MS Gothic"/>
        </w:rPr>
        <w:instrText xml:space="preserve"> </w:instrText>
      </w:r>
      <w:r>
        <w:rPr>
          <w:rFonts w:ascii="MS Gothic" w:eastAsia="MS Gothic" w:hint="eastAsia"/>
        </w:rPr>
        <w:instrText>FORMCHECKBOX</w:instrText>
      </w:r>
      <w:r>
        <w:rPr>
          <w:rFonts w:ascii="MS Gothic" w:eastAsia="MS Gothic"/>
        </w:rPr>
        <w:instrText xml:space="preserve"> </w:instrText>
      </w:r>
      <w:r w:rsidR="00000000">
        <w:rPr>
          <w:rFonts w:ascii="MS Gothic" w:eastAsia="MS Gothic"/>
        </w:rPr>
      </w:r>
      <w:r w:rsidR="00000000">
        <w:rPr>
          <w:rFonts w:ascii="MS Gothic" w:eastAsia="MS Gothic"/>
        </w:rPr>
        <w:fldChar w:fldCharType="separate"/>
      </w:r>
      <w:r>
        <w:rPr>
          <w:rFonts w:ascii="MS Gothic" w:eastAsia="MS Gothic"/>
        </w:rPr>
        <w:fldChar w:fldCharType="end"/>
      </w:r>
      <w:r w:rsidR="003A14A9" w:rsidRPr="003A14A9">
        <w:t xml:space="preserve"> </w:t>
      </w:r>
      <w:r w:rsidR="003A14A9">
        <w:t xml:space="preserve"> </w:t>
      </w:r>
      <w:r w:rsidR="00D85C84">
        <w:t>The District’s Values and Aspirations not captured through Vision (Section 3, Question 2)</w:t>
      </w:r>
    </w:p>
    <w:p w14:paraId="43C0B80E" w14:textId="77777777" w:rsidR="00FC1B56" w:rsidRDefault="00FC1B56" w:rsidP="00FC1B56">
      <w:pPr>
        <w:tabs>
          <w:tab w:val="left" w:pos="0"/>
          <w:tab w:val="left" w:pos="72"/>
        </w:tabs>
        <w:spacing w:after="0" w:line="240" w:lineRule="auto"/>
        <w:ind w:left="720"/>
        <w:jc w:val="both"/>
      </w:pPr>
      <w:r>
        <w:rPr>
          <w:rFonts w:ascii="MS Gothic" w:eastAsia="MS Gothic"/>
        </w:rPr>
        <w:fldChar w:fldCharType="begin">
          <w:ffData>
            <w:name w:val="Check2"/>
            <w:enabled/>
            <w:calcOnExit w:val="0"/>
            <w:checkBox>
              <w:sizeAuto/>
              <w:default w:val="0"/>
            </w:checkBox>
          </w:ffData>
        </w:fldChar>
      </w:r>
      <w:r>
        <w:rPr>
          <w:rFonts w:ascii="MS Gothic" w:eastAsia="MS Gothic"/>
        </w:rPr>
        <w:instrText xml:space="preserve"> </w:instrText>
      </w:r>
      <w:r>
        <w:rPr>
          <w:rFonts w:ascii="MS Gothic" w:eastAsia="MS Gothic" w:hint="eastAsia"/>
        </w:rPr>
        <w:instrText>FORMCHECKBOX</w:instrText>
      </w:r>
      <w:r>
        <w:rPr>
          <w:rFonts w:ascii="MS Gothic" w:eastAsia="MS Gothic"/>
        </w:rPr>
        <w:instrText xml:space="preserve"> </w:instrText>
      </w:r>
      <w:r w:rsidR="00000000">
        <w:rPr>
          <w:rFonts w:ascii="MS Gothic" w:eastAsia="MS Gothic"/>
        </w:rPr>
      </w:r>
      <w:r w:rsidR="00000000">
        <w:rPr>
          <w:rFonts w:ascii="MS Gothic" w:eastAsia="MS Gothic"/>
        </w:rPr>
        <w:fldChar w:fldCharType="separate"/>
      </w:r>
      <w:r>
        <w:rPr>
          <w:rFonts w:ascii="MS Gothic" w:eastAsia="MS Gothic"/>
        </w:rPr>
        <w:fldChar w:fldCharType="end"/>
      </w:r>
      <w:r w:rsidRPr="003A14A9">
        <w:t xml:space="preserve"> </w:t>
      </w:r>
      <w:r>
        <w:t xml:space="preserve"> What was learned in 2024-25 (Section 4)</w:t>
      </w:r>
    </w:p>
    <w:p w14:paraId="49405319" w14:textId="77777777" w:rsidR="00FC1B56" w:rsidRDefault="00FC1B56" w:rsidP="00D85C84">
      <w:pPr>
        <w:tabs>
          <w:tab w:val="left" w:pos="0"/>
          <w:tab w:val="left" w:pos="72"/>
        </w:tabs>
        <w:spacing w:after="0" w:line="240" w:lineRule="auto"/>
        <w:ind w:left="720"/>
        <w:jc w:val="both"/>
      </w:pPr>
    </w:p>
    <w:p w14:paraId="2FB1F176" w14:textId="3E0313AD" w:rsidR="006F5D6F" w:rsidRDefault="006F5D6F" w:rsidP="002715D6">
      <w:pPr>
        <w:tabs>
          <w:tab w:val="left" w:pos="0"/>
          <w:tab w:val="left" w:pos="72"/>
        </w:tabs>
        <w:spacing w:after="240" w:line="240" w:lineRule="auto"/>
        <w:ind w:left="720"/>
        <w:jc w:val="both"/>
      </w:pPr>
    </w:p>
    <w:p w14:paraId="6BB29A72" w14:textId="79AE735D" w:rsidR="00A07928" w:rsidRDefault="00A07928" w:rsidP="00A07928">
      <w:pPr>
        <w:pStyle w:val="Heading2"/>
      </w:pPr>
      <w:bookmarkStart w:id="20" w:name="_Toc191444901"/>
      <w:r>
        <w:t>Priority 2:</w:t>
      </w:r>
      <w:bookmarkEnd w:id="20"/>
      <w:r>
        <w:t xml:space="preserve"> </w:t>
      </w:r>
    </w:p>
    <w:tbl>
      <w:tblPr>
        <w:tblStyle w:val="PlainTable1"/>
        <w:tblW w:w="10792" w:type="dxa"/>
        <w:tblLook w:val="04A0" w:firstRow="1" w:lastRow="0" w:firstColumn="1" w:lastColumn="0" w:noHBand="0" w:noVBand="1"/>
      </w:tblPr>
      <w:tblGrid>
        <w:gridCol w:w="2962"/>
        <w:gridCol w:w="7830"/>
      </w:tblGrid>
      <w:tr w:rsidR="00FD5682" w:rsidRPr="00BE355D" w14:paraId="45FB11C0" w14:textId="77777777" w:rsidTr="00C27A02">
        <w:trPr>
          <w:cnfStyle w:val="100000000000" w:firstRow="1" w:lastRow="0" w:firstColumn="0" w:lastColumn="0" w:oddVBand="0" w:evenVBand="0" w:oddHBand="0"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2962" w:type="dxa"/>
            <w:shd w:val="clear" w:color="auto" w:fill="E7E6E6" w:themeFill="background2"/>
            <w:hideMark/>
          </w:tcPr>
          <w:p w14:paraId="119DCD34" w14:textId="63BD32F0" w:rsidR="00FD5682" w:rsidRPr="00BE355D" w:rsidRDefault="00FD5682" w:rsidP="002A40BD">
            <w:pPr>
              <w:spacing w:after="0" w:line="240" w:lineRule="auto"/>
              <w:jc w:val="center"/>
              <w:textAlignment w:val="baseline"/>
              <w:rPr>
                <w:rFonts w:ascii="Times New Roman" w:hAnsi="Times New Roman"/>
                <w:b w:val="0"/>
                <w:bCs w:val="0"/>
                <w:sz w:val="24"/>
                <w:szCs w:val="24"/>
              </w:rPr>
            </w:pPr>
            <w:r w:rsidRPr="00BE355D">
              <w:rPr>
                <w:rFonts w:cs="Calibri"/>
              </w:rPr>
              <w:t xml:space="preserve">What will the </w:t>
            </w:r>
            <w:proofErr w:type="gramStart"/>
            <w:r w:rsidRPr="00BE355D">
              <w:rPr>
                <w:rFonts w:cs="Calibri"/>
              </w:rPr>
              <w:t>District</w:t>
            </w:r>
            <w:proofErr w:type="gramEnd"/>
            <w:r w:rsidRPr="00BE355D">
              <w:rPr>
                <w:rFonts w:cs="Calibri"/>
              </w:rPr>
              <w:t> prioritize to extend success in 20</w:t>
            </w:r>
            <w:r w:rsidR="00C52162">
              <w:rPr>
                <w:rFonts w:cs="Calibri"/>
              </w:rPr>
              <w:t>25-26</w:t>
            </w:r>
            <w:r w:rsidRPr="00BE355D">
              <w:rPr>
                <w:rFonts w:cs="Calibri"/>
              </w:rPr>
              <w:t>? </w:t>
            </w:r>
          </w:p>
        </w:tc>
        <w:tc>
          <w:tcPr>
            <w:tcW w:w="7830" w:type="dxa"/>
            <w:hideMark/>
          </w:tcPr>
          <w:p w14:paraId="6DD60141" w14:textId="77777777" w:rsidR="00FD5682" w:rsidRPr="00BE355D" w:rsidRDefault="00FD5682" w:rsidP="002A40BD">
            <w:pPr>
              <w:spacing w:after="0" w:line="240" w:lineRule="auto"/>
              <w:jc w:val="center"/>
              <w:textAlignment w:val="baseline"/>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rPr>
            </w:pPr>
            <w:r w:rsidRPr="00BE355D">
              <w:rPr>
                <w:rFonts w:cs="Calibri"/>
              </w:rPr>
              <w:t> </w:t>
            </w:r>
          </w:p>
        </w:tc>
      </w:tr>
    </w:tbl>
    <w:p w14:paraId="1D2DB687" w14:textId="40CF37F9" w:rsidR="008A0C21" w:rsidRDefault="008A0C21" w:rsidP="002715D6">
      <w:pPr>
        <w:spacing w:before="240" w:after="120"/>
      </w:pPr>
      <w:r>
        <w:t xml:space="preserve">This </w:t>
      </w:r>
      <w:r w:rsidR="00EA4226">
        <w:t>P</w:t>
      </w:r>
      <w:r>
        <w:t>riority helps support (indicate all that apply)</w:t>
      </w:r>
    </w:p>
    <w:p w14:paraId="1FEC4713" w14:textId="62D1A55C" w:rsidR="00662E52" w:rsidRDefault="00662E52" w:rsidP="00662E52">
      <w:pPr>
        <w:tabs>
          <w:tab w:val="left" w:pos="0"/>
          <w:tab w:val="left" w:pos="72"/>
        </w:tabs>
        <w:spacing w:after="0" w:line="240" w:lineRule="auto"/>
        <w:ind w:left="720"/>
        <w:jc w:val="both"/>
      </w:pPr>
      <w:r>
        <w:rPr>
          <w:rFonts w:ascii="MS Gothic" w:eastAsia="MS Gothic"/>
        </w:rPr>
        <w:fldChar w:fldCharType="begin">
          <w:ffData>
            <w:name w:val="Check2"/>
            <w:enabled/>
            <w:calcOnExit w:val="0"/>
            <w:checkBox>
              <w:sizeAuto/>
              <w:default w:val="0"/>
            </w:checkBox>
          </w:ffData>
        </w:fldChar>
      </w:r>
      <w:r>
        <w:rPr>
          <w:rFonts w:ascii="MS Gothic" w:eastAsia="MS Gothic"/>
        </w:rPr>
        <w:instrText xml:space="preserve"> </w:instrText>
      </w:r>
      <w:r>
        <w:rPr>
          <w:rFonts w:ascii="MS Gothic" w:eastAsia="MS Gothic" w:hint="eastAsia"/>
        </w:rPr>
        <w:instrText>FORMCHECKBOX</w:instrText>
      </w:r>
      <w:r>
        <w:rPr>
          <w:rFonts w:ascii="MS Gothic" w:eastAsia="MS Gothic"/>
        </w:rPr>
        <w:instrText xml:space="preserve"> </w:instrText>
      </w:r>
      <w:r w:rsidR="00000000">
        <w:rPr>
          <w:rFonts w:ascii="MS Gothic" w:eastAsia="MS Gothic"/>
        </w:rPr>
      </w:r>
      <w:r w:rsidR="00000000">
        <w:rPr>
          <w:rFonts w:ascii="MS Gothic" w:eastAsia="MS Gothic"/>
        </w:rPr>
        <w:fldChar w:fldCharType="separate"/>
      </w:r>
      <w:r>
        <w:rPr>
          <w:rFonts w:ascii="MS Gothic" w:eastAsia="MS Gothic"/>
        </w:rPr>
        <w:fldChar w:fldCharType="end"/>
      </w:r>
      <w:r>
        <w:rPr>
          <w:rFonts w:ascii="MS Gothic" w:eastAsia="MS Gothic"/>
        </w:rPr>
        <w:t xml:space="preserve"> </w:t>
      </w:r>
      <w:r>
        <w:t xml:space="preserve">What was learned from our review of recent data (Section </w:t>
      </w:r>
      <w:r w:rsidR="0051469F">
        <w:t>1</w:t>
      </w:r>
      <w:r>
        <w:t>)</w:t>
      </w:r>
    </w:p>
    <w:p w14:paraId="466F7832" w14:textId="0C104E69" w:rsidR="00662E52" w:rsidRDefault="00662E52" w:rsidP="00662E52">
      <w:pPr>
        <w:tabs>
          <w:tab w:val="left" w:pos="0"/>
          <w:tab w:val="left" w:pos="72"/>
        </w:tabs>
        <w:spacing w:after="0" w:line="240" w:lineRule="auto"/>
        <w:ind w:left="720"/>
        <w:jc w:val="both"/>
      </w:pPr>
      <w:r>
        <w:rPr>
          <w:rFonts w:ascii="MS Gothic" w:eastAsia="MS Gothic"/>
        </w:rPr>
        <w:fldChar w:fldCharType="begin">
          <w:ffData>
            <w:name w:val="Check2"/>
            <w:enabled/>
            <w:calcOnExit w:val="0"/>
            <w:checkBox>
              <w:sizeAuto/>
              <w:default w:val="0"/>
            </w:checkBox>
          </w:ffData>
        </w:fldChar>
      </w:r>
      <w:r>
        <w:rPr>
          <w:rFonts w:ascii="MS Gothic" w:eastAsia="MS Gothic"/>
        </w:rPr>
        <w:instrText xml:space="preserve"> </w:instrText>
      </w:r>
      <w:r>
        <w:rPr>
          <w:rFonts w:ascii="MS Gothic" w:eastAsia="MS Gothic" w:hint="eastAsia"/>
        </w:rPr>
        <w:instrText>FORMCHECKBOX</w:instrText>
      </w:r>
      <w:r>
        <w:rPr>
          <w:rFonts w:ascii="MS Gothic" w:eastAsia="MS Gothic"/>
        </w:rPr>
        <w:instrText xml:space="preserve"> </w:instrText>
      </w:r>
      <w:r w:rsidR="00000000">
        <w:rPr>
          <w:rFonts w:ascii="MS Gothic" w:eastAsia="MS Gothic"/>
        </w:rPr>
      </w:r>
      <w:r w:rsidR="00000000">
        <w:rPr>
          <w:rFonts w:ascii="MS Gothic" w:eastAsia="MS Gothic"/>
        </w:rPr>
        <w:fldChar w:fldCharType="separate"/>
      </w:r>
      <w:r>
        <w:rPr>
          <w:rFonts w:ascii="MS Gothic" w:eastAsia="MS Gothic"/>
        </w:rPr>
        <w:fldChar w:fldCharType="end"/>
      </w:r>
      <w:r>
        <w:rPr>
          <w:rFonts w:ascii="MS Gothic" w:eastAsia="MS Gothic"/>
        </w:rPr>
        <w:t xml:space="preserve"> </w:t>
      </w:r>
      <w:r>
        <w:t>Themes from Student</w:t>
      </w:r>
      <w:r w:rsidR="0051469F">
        <w:t>s</w:t>
      </w:r>
      <w:r>
        <w:t xml:space="preserve"> (Section 2)</w:t>
      </w:r>
    </w:p>
    <w:p w14:paraId="3D62FD44" w14:textId="77777777" w:rsidR="00662E52" w:rsidRDefault="00662E52" w:rsidP="00662E52">
      <w:pPr>
        <w:tabs>
          <w:tab w:val="left" w:pos="0"/>
          <w:tab w:val="left" w:pos="72"/>
        </w:tabs>
        <w:spacing w:after="0" w:line="240" w:lineRule="auto"/>
        <w:ind w:left="720"/>
        <w:jc w:val="both"/>
      </w:pPr>
      <w:r>
        <w:rPr>
          <w:rFonts w:ascii="MS Gothic" w:eastAsia="MS Gothic"/>
        </w:rPr>
        <w:fldChar w:fldCharType="begin">
          <w:ffData>
            <w:name w:val="Check2"/>
            <w:enabled/>
            <w:calcOnExit w:val="0"/>
            <w:checkBox>
              <w:sizeAuto/>
              <w:default w:val="0"/>
            </w:checkBox>
          </w:ffData>
        </w:fldChar>
      </w:r>
      <w:r>
        <w:rPr>
          <w:rFonts w:ascii="MS Gothic" w:eastAsia="MS Gothic"/>
        </w:rPr>
        <w:instrText xml:space="preserve"> </w:instrText>
      </w:r>
      <w:r>
        <w:rPr>
          <w:rFonts w:ascii="MS Gothic" w:eastAsia="MS Gothic" w:hint="eastAsia"/>
        </w:rPr>
        <w:instrText>FORMCHECKBOX</w:instrText>
      </w:r>
      <w:r>
        <w:rPr>
          <w:rFonts w:ascii="MS Gothic" w:eastAsia="MS Gothic"/>
        </w:rPr>
        <w:instrText xml:space="preserve"> </w:instrText>
      </w:r>
      <w:r w:rsidR="00000000">
        <w:rPr>
          <w:rFonts w:ascii="MS Gothic" w:eastAsia="MS Gothic"/>
        </w:rPr>
      </w:r>
      <w:r w:rsidR="00000000">
        <w:rPr>
          <w:rFonts w:ascii="MS Gothic" w:eastAsia="MS Gothic"/>
        </w:rPr>
        <w:fldChar w:fldCharType="separate"/>
      </w:r>
      <w:r>
        <w:rPr>
          <w:rFonts w:ascii="MS Gothic" w:eastAsia="MS Gothic"/>
        </w:rPr>
        <w:fldChar w:fldCharType="end"/>
      </w:r>
      <w:r>
        <w:rPr>
          <w:rFonts w:ascii="MS Gothic" w:eastAsia="MS Gothic"/>
        </w:rPr>
        <w:t xml:space="preserve"> </w:t>
      </w:r>
      <w:r>
        <w:t>The District’s Vision (Section 3, Question 1)</w:t>
      </w:r>
    </w:p>
    <w:p w14:paraId="199AF126" w14:textId="77777777" w:rsidR="00662E52" w:rsidRDefault="00662E52" w:rsidP="00662E52">
      <w:pPr>
        <w:tabs>
          <w:tab w:val="left" w:pos="0"/>
          <w:tab w:val="left" w:pos="72"/>
        </w:tabs>
        <w:spacing w:after="0" w:line="240" w:lineRule="auto"/>
        <w:ind w:left="720"/>
        <w:jc w:val="both"/>
      </w:pPr>
      <w:r>
        <w:rPr>
          <w:rFonts w:ascii="MS Gothic" w:eastAsia="MS Gothic"/>
        </w:rPr>
        <w:fldChar w:fldCharType="begin">
          <w:ffData>
            <w:name w:val="Check2"/>
            <w:enabled/>
            <w:calcOnExit w:val="0"/>
            <w:checkBox>
              <w:sizeAuto/>
              <w:default w:val="0"/>
            </w:checkBox>
          </w:ffData>
        </w:fldChar>
      </w:r>
      <w:r>
        <w:rPr>
          <w:rFonts w:ascii="MS Gothic" w:eastAsia="MS Gothic"/>
        </w:rPr>
        <w:instrText xml:space="preserve"> </w:instrText>
      </w:r>
      <w:r>
        <w:rPr>
          <w:rFonts w:ascii="MS Gothic" w:eastAsia="MS Gothic" w:hint="eastAsia"/>
        </w:rPr>
        <w:instrText>FORMCHECKBOX</w:instrText>
      </w:r>
      <w:r>
        <w:rPr>
          <w:rFonts w:ascii="MS Gothic" w:eastAsia="MS Gothic"/>
        </w:rPr>
        <w:instrText xml:space="preserve"> </w:instrText>
      </w:r>
      <w:r w:rsidR="00000000">
        <w:rPr>
          <w:rFonts w:ascii="MS Gothic" w:eastAsia="MS Gothic"/>
        </w:rPr>
      </w:r>
      <w:r w:rsidR="00000000">
        <w:rPr>
          <w:rFonts w:ascii="MS Gothic" w:eastAsia="MS Gothic"/>
        </w:rPr>
        <w:fldChar w:fldCharType="separate"/>
      </w:r>
      <w:r>
        <w:rPr>
          <w:rFonts w:ascii="MS Gothic" w:eastAsia="MS Gothic"/>
        </w:rPr>
        <w:fldChar w:fldCharType="end"/>
      </w:r>
      <w:r w:rsidRPr="003A14A9">
        <w:t xml:space="preserve"> </w:t>
      </w:r>
      <w:r>
        <w:t xml:space="preserve"> The District’s Values and Aspirations not captured through Vision (Section 3, Question 2)</w:t>
      </w:r>
    </w:p>
    <w:p w14:paraId="66A06E68" w14:textId="77777777" w:rsidR="00FC1B56" w:rsidRDefault="00FC1B56" w:rsidP="00FC1B56">
      <w:pPr>
        <w:tabs>
          <w:tab w:val="left" w:pos="0"/>
          <w:tab w:val="left" w:pos="72"/>
        </w:tabs>
        <w:spacing w:after="0" w:line="240" w:lineRule="auto"/>
        <w:ind w:left="720"/>
        <w:jc w:val="both"/>
      </w:pPr>
      <w:r>
        <w:rPr>
          <w:rFonts w:ascii="MS Gothic" w:eastAsia="MS Gothic"/>
        </w:rPr>
        <w:fldChar w:fldCharType="begin">
          <w:ffData>
            <w:name w:val="Check2"/>
            <w:enabled/>
            <w:calcOnExit w:val="0"/>
            <w:checkBox>
              <w:sizeAuto/>
              <w:default w:val="0"/>
            </w:checkBox>
          </w:ffData>
        </w:fldChar>
      </w:r>
      <w:r>
        <w:rPr>
          <w:rFonts w:ascii="MS Gothic" w:eastAsia="MS Gothic"/>
        </w:rPr>
        <w:instrText xml:space="preserve"> </w:instrText>
      </w:r>
      <w:r>
        <w:rPr>
          <w:rFonts w:ascii="MS Gothic" w:eastAsia="MS Gothic" w:hint="eastAsia"/>
        </w:rPr>
        <w:instrText>FORMCHECKBOX</w:instrText>
      </w:r>
      <w:r>
        <w:rPr>
          <w:rFonts w:ascii="MS Gothic" w:eastAsia="MS Gothic"/>
        </w:rPr>
        <w:instrText xml:space="preserve"> </w:instrText>
      </w:r>
      <w:r w:rsidR="00000000">
        <w:rPr>
          <w:rFonts w:ascii="MS Gothic" w:eastAsia="MS Gothic"/>
        </w:rPr>
      </w:r>
      <w:r w:rsidR="00000000">
        <w:rPr>
          <w:rFonts w:ascii="MS Gothic" w:eastAsia="MS Gothic"/>
        </w:rPr>
        <w:fldChar w:fldCharType="separate"/>
      </w:r>
      <w:r>
        <w:rPr>
          <w:rFonts w:ascii="MS Gothic" w:eastAsia="MS Gothic"/>
        </w:rPr>
        <w:fldChar w:fldCharType="end"/>
      </w:r>
      <w:r w:rsidRPr="003A14A9">
        <w:t xml:space="preserve"> </w:t>
      </w:r>
      <w:r>
        <w:t xml:space="preserve"> What was learned in 2024-25 (Section 4)</w:t>
      </w:r>
    </w:p>
    <w:p w14:paraId="462DD064" w14:textId="77777777" w:rsidR="00FC1B56" w:rsidRDefault="00FC1B56" w:rsidP="00662E52">
      <w:pPr>
        <w:tabs>
          <w:tab w:val="left" w:pos="0"/>
          <w:tab w:val="left" w:pos="72"/>
        </w:tabs>
        <w:spacing w:after="0" w:line="240" w:lineRule="auto"/>
        <w:ind w:left="720"/>
        <w:jc w:val="both"/>
      </w:pPr>
    </w:p>
    <w:p w14:paraId="086E04A3" w14:textId="77777777" w:rsidR="00662E52" w:rsidRDefault="00662E52" w:rsidP="00662E52">
      <w:pPr>
        <w:tabs>
          <w:tab w:val="left" w:pos="0"/>
          <w:tab w:val="left" w:pos="72"/>
        </w:tabs>
        <w:spacing w:after="0" w:line="240" w:lineRule="auto"/>
        <w:ind w:left="720"/>
        <w:jc w:val="both"/>
      </w:pPr>
    </w:p>
    <w:p w14:paraId="3323095E" w14:textId="5A4A02C2" w:rsidR="00A07928" w:rsidRDefault="00A07928" w:rsidP="00A07928">
      <w:pPr>
        <w:pStyle w:val="Heading2"/>
      </w:pPr>
      <w:bookmarkStart w:id="21" w:name="_Toc191444902"/>
      <w:r>
        <w:t>Priority 3:</w:t>
      </w:r>
      <w:bookmarkEnd w:id="21"/>
      <w:r>
        <w:t xml:space="preserve"> </w:t>
      </w:r>
    </w:p>
    <w:tbl>
      <w:tblPr>
        <w:tblStyle w:val="PlainTable1"/>
        <w:tblW w:w="10792" w:type="dxa"/>
        <w:tblLook w:val="04A0" w:firstRow="1" w:lastRow="0" w:firstColumn="1" w:lastColumn="0" w:noHBand="0" w:noVBand="1"/>
      </w:tblPr>
      <w:tblGrid>
        <w:gridCol w:w="2962"/>
        <w:gridCol w:w="7830"/>
      </w:tblGrid>
      <w:tr w:rsidR="00FD5682" w:rsidRPr="00BE355D" w14:paraId="0376B62E" w14:textId="77777777" w:rsidTr="00C27A02">
        <w:trPr>
          <w:cnfStyle w:val="100000000000" w:firstRow="1" w:lastRow="0" w:firstColumn="0" w:lastColumn="0" w:oddVBand="0" w:evenVBand="0" w:oddHBand="0"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2962" w:type="dxa"/>
            <w:shd w:val="clear" w:color="auto" w:fill="E7E6E6" w:themeFill="background2"/>
            <w:hideMark/>
          </w:tcPr>
          <w:p w14:paraId="65B529C7" w14:textId="0882137C" w:rsidR="00FD5682" w:rsidRPr="00BE355D" w:rsidRDefault="00FD5682" w:rsidP="002A40BD">
            <w:pPr>
              <w:spacing w:after="0" w:line="240" w:lineRule="auto"/>
              <w:jc w:val="center"/>
              <w:textAlignment w:val="baseline"/>
              <w:rPr>
                <w:rFonts w:ascii="Times New Roman" w:hAnsi="Times New Roman"/>
                <w:b w:val="0"/>
                <w:bCs w:val="0"/>
                <w:sz w:val="24"/>
                <w:szCs w:val="24"/>
              </w:rPr>
            </w:pPr>
            <w:r w:rsidRPr="00BE355D">
              <w:rPr>
                <w:rFonts w:cs="Calibri"/>
              </w:rPr>
              <w:t xml:space="preserve">What will the </w:t>
            </w:r>
            <w:proofErr w:type="gramStart"/>
            <w:r w:rsidRPr="00BE355D">
              <w:rPr>
                <w:rFonts w:cs="Calibri"/>
              </w:rPr>
              <w:t>District</w:t>
            </w:r>
            <w:proofErr w:type="gramEnd"/>
            <w:r w:rsidRPr="00BE355D">
              <w:rPr>
                <w:rFonts w:cs="Calibri"/>
              </w:rPr>
              <w:t> prioritize to extend success in 20</w:t>
            </w:r>
            <w:r w:rsidR="00C52162">
              <w:rPr>
                <w:rFonts w:cs="Calibri"/>
              </w:rPr>
              <w:t>25-26</w:t>
            </w:r>
            <w:r w:rsidRPr="00BE355D">
              <w:rPr>
                <w:rFonts w:cs="Calibri"/>
              </w:rPr>
              <w:t>? </w:t>
            </w:r>
          </w:p>
        </w:tc>
        <w:tc>
          <w:tcPr>
            <w:tcW w:w="7830" w:type="dxa"/>
            <w:hideMark/>
          </w:tcPr>
          <w:p w14:paraId="7210A429" w14:textId="77777777" w:rsidR="00FD5682" w:rsidRPr="00BE355D" w:rsidRDefault="00FD5682" w:rsidP="002A40BD">
            <w:pPr>
              <w:spacing w:after="0" w:line="240" w:lineRule="auto"/>
              <w:jc w:val="center"/>
              <w:textAlignment w:val="baseline"/>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rPr>
            </w:pPr>
            <w:r w:rsidRPr="00BE355D">
              <w:rPr>
                <w:rFonts w:cs="Calibri"/>
              </w:rPr>
              <w:t> </w:t>
            </w:r>
          </w:p>
        </w:tc>
      </w:tr>
    </w:tbl>
    <w:p w14:paraId="537287A6" w14:textId="77126CF0" w:rsidR="008A0C21" w:rsidRDefault="008A0C21" w:rsidP="002715D6">
      <w:pPr>
        <w:spacing w:before="120"/>
      </w:pPr>
      <w:r>
        <w:t xml:space="preserve">This </w:t>
      </w:r>
      <w:r w:rsidR="00EA4226">
        <w:t>P</w:t>
      </w:r>
      <w:r>
        <w:t>riority helps support (indicate all that apply)</w:t>
      </w:r>
    </w:p>
    <w:p w14:paraId="1A019950" w14:textId="77777777" w:rsidR="0051469F" w:rsidRDefault="00662E52" w:rsidP="0051469F">
      <w:pPr>
        <w:tabs>
          <w:tab w:val="left" w:pos="0"/>
          <w:tab w:val="left" w:pos="72"/>
        </w:tabs>
        <w:spacing w:after="0" w:line="240" w:lineRule="auto"/>
        <w:ind w:left="720"/>
        <w:jc w:val="both"/>
      </w:pPr>
      <w:r>
        <w:rPr>
          <w:rFonts w:ascii="MS Gothic" w:eastAsia="MS Gothic"/>
        </w:rPr>
        <w:fldChar w:fldCharType="begin">
          <w:ffData>
            <w:name w:val="Check2"/>
            <w:enabled/>
            <w:calcOnExit w:val="0"/>
            <w:checkBox>
              <w:sizeAuto/>
              <w:default w:val="0"/>
            </w:checkBox>
          </w:ffData>
        </w:fldChar>
      </w:r>
      <w:r>
        <w:rPr>
          <w:rFonts w:ascii="MS Gothic" w:eastAsia="MS Gothic"/>
        </w:rPr>
        <w:instrText xml:space="preserve"> </w:instrText>
      </w:r>
      <w:r>
        <w:rPr>
          <w:rFonts w:ascii="MS Gothic" w:eastAsia="MS Gothic" w:hint="eastAsia"/>
        </w:rPr>
        <w:instrText>FORMCHECKBOX</w:instrText>
      </w:r>
      <w:r>
        <w:rPr>
          <w:rFonts w:ascii="MS Gothic" w:eastAsia="MS Gothic"/>
        </w:rPr>
        <w:instrText xml:space="preserve"> </w:instrText>
      </w:r>
      <w:r w:rsidR="00000000">
        <w:rPr>
          <w:rFonts w:ascii="MS Gothic" w:eastAsia="MS Gothic"/>
        </w:rPr>
      </w:r>
      <w:r w:rsidR="00000000">
        <w:rPr>
          <w:rFonts w:ascii="MS Gothic" w:eastAsia="MS Gothic"/>
        </w:rPr>
        <w:fldChar w:fldCharType="separate"/>
      </w:r>
      <w:r>
        <w:rPr>
          <w:rFonts w:ascii="MS Gothic" w:eastAsia="MS Gothic"/>
        </w:rPr>
        <w:fldChar w:fldCharType="end"/>
      </w:r>
      <w:r>
        <w:rPr>
          <w:rFonts w:ascii="MS Gothic" w:eastAsia="MS Gothic"/>
        </w:rPr>
        <w:t xml:space="preserve"> </w:t>
      </w:r>
      <w:r w:rsidR="0051469F">
        <w:t>What was learned from our review of recent data (Section 1)</w:t>
      </w:r>
    </w:p>
    <w:p w14:paraId="4A635E0A" w14:textId="77777777" w:rsidR="0051469F" w:rsidRDefault="0051469F" w:rsidP="0051469F">
      <w:pPr>
        <w:tabs>
          <w:tab w:val="left" w:pos="0"/>
          <w:tab w:val="left" w:pos="72"/>
        </w:tabs>
        <w:spacing w:after="0" w:line="240" w:lineRule="auto"/>
        <w:ind w:left="720"/>
        <w:jc w:val="both"/>
      </w:pPr>
      <w:r>
        <w:rPr>
          <w:rFonts w:ascii="MS Gothic" w:eastAsia="MS Gothic"/>
        </w:rPr>
        <w:fldChar w:fldCharType="begin">
          <w:ffData>
            <w:name w:val="Check2"/>
            <w:enabled/>
            <w:calcOnExit w:val="0"/>
            <w:checkBox>
              <w:sizeAuto/>
              <w:default w:val="0"/>
            </w:checkBox>
          </w:ffData>
        </w:fldChar>
      </w:r>
      <w:r>
        <w:rPr>
          <w:rFonts w:ascii="MS Gothic" w:eastAsia="MS Gothic"/>
        </w:rPr>
        <w:instrText xml:space="preserve"> </w:instrText>
      </w:r>
      <w:r>
        <w:rPr>
          <w:rFonts w:ascii="MS Gothic" w:eastAsia="MS Gothic" w:hint="eastAsia"/>
        </w:rPr>
        <w:instrText>FORMCHECKBOX</w:instrText>
      </w:r>
      <w:r>
        <w:rPr>
          <w:rFonts w:ascii="MS Gothic" w:eastAsia="MS Gothic"/>
        </w:rPr>
        <w:instrText xml:space="preserve"> </w:instrText>
      </w:r>
      <w:r w:rsidR="00000000">
        <w:rPr>
          <w:rFonts w:ascii="MS Gothic" w:eastAsia="MS Gothic"/>
        </w:rPr>
      </w:r>
      <w:r w:rsidR="00000000">
        <w:rPr>
          <w:rFonts w:ascii="MS Gothic" w:eastAsia="MS Gothic"/>
        </w:rPr>
        <w:fldChar w:fldCharType="separate"/>
      </w:r>
      <w:r>
        <w:rPr>
          <w:rFonts w:ascii="MS Gothic" w:eastAsia="MS Gothic"/>
        </w:rPr>
        <w:fldChar w:fldCharType="end"/>
      </w:r>
      <w:r>
        <w:rPr>
          <w:rFonts w:ascii="MS Gothic" w:eastAsia="MS Gothic"/>
        </w:rPr>
        <w:t xml:space="preserve"> </w:t>
      </w:r>
      <w:r>
        <w:t>Themes from Students (Section 2)</w:t>
      </w:r>
    </w:p>
    <w:p w14:paraId="04E8AE4F" w14:textId="611B8683" w:rsidR="00662E52" w:rsidRDefault="00662E52" w:rsidP="0051469F">
      <w:pPr>
        <w:tabs>
          <w:tab w:val="left" w:pos="0"/>
          <w:tab w:val="left" w:pos="72"/>
        </w:tabs>
        <w:spacing w:after="0" w:line="240" w:lineRule="auto"/>
        <w:ind w:left="720"/>
        <w:jc w:val="both"/>
      </w:pPr>
      <w:r>
        <w:rPr>
          <w:rFonts w:ascii="MS Gothic" w:eastAsia="MS Gothic"/>
        </w:rPr>
        <w:fldChar w:fldCharType="begin">
          <w:ffData>
            <w:name w:val="Check2"/>
            <w:enabled/>
            <w:calcOnExit w:val="0"/>
            <w:checkBox>
              <w:sizeAuto/>
              <w:default w:val="0"/>
            </w:checkBox>
          </w:ffData>
        </w:fldChar>
      </w:r>
      <w:r>
        <w:rPr>
          <w:rFonts w:ascii="MS Gothic" w:eastAsia="MS Gothic"/>
        </w:rPr>
        <w:instrText xml:space="preserve"> </w:instrText>
      </w:r>
      <w:r>
        <w:rPr>
          <w:rFonts w:ascii="MS Gothic" w:eastAsia="MS Gothic" w:hint="eastAsia"/>
        </w:rPr>
        <w:instrText>FORMCHECKBOX</w:instrText>
      </w:r>
      <w:r>
        <w:rPr>
          <w:rFonts w:ascii="MS Gothic" w:eastAsia="MS Gothic"/>
        </w:rPr>
        <w:instrText xml:space="preserve"> </w:instrText>
      </w:r>
      <w:r w:rsidR="00000000">
        <w:rPr>
          <w:rFonts w:ascii="MS Gothic" w:eastAsia="MS Gothic"/>
        </w:rPr>
      </w:r>
      <w:r w:rsidR="00000000">
        <w:rPr>
          <w:rFonts w:ascii="MS Gothic" w:eastAsia="MS Gothic"/>
        </w:rPr>
        <w:fldChar w:fldCharType="separate"/>
      </w:r>
      <w:r>
        <w:rPr>
          <w:rFonts w:ascii="MS Gothic" w:eastAsia="MS Gothic"/>
        </w:rPr>
        <w:fldChar w:fldCharType="end"/>
      </w:r>
      <w:r>
        <w:rPr>
          <w:rFonts w:ascii="MS Gothic" w:eastAsia="MS Gothic"/>
        </w:rPr>
        <w:t xml:space="preserve"> </w:t>
      </w:r>
      <w:r>
        <w:t>The District’s Vision (Section 3, Question 1)</w:t>
      </w:r>
    </w:p>
    <w:p w14:paraId="6D73C844" w14:textId="77777777" w:rsidR="00662E52" w:rsidRDefault="00662E52" w:rsidP="00662E52">
      <w:pPr>
        <w:tabs>
          <w:tab w:val="left" w:pos="0"/>
          <w:tab w:val="left" w:pos="72"/>
        </w:tabs>
        <w:spacing w:after="0" w:line="240" w:lineRule="auto"/>
        <w:ind w:left="720"/>
        <w:jc w:val="both"/>
      </w:pPr>
      <w:r>
        <w:rPr>
          <w:rFonts w:ascii="MS Gothic" w:eastAsia="MS Gothic"/>
        </w:rPr>
        <w:fldChar w:fldCharType="begin">
          <w:ffData>
            <w:name w:val="Check2"/>
            <w:enabled/>
            <w:calcOnExit w:val="0"/>
            <w:checkBox>
              <w:sizeAuto/>
              <w:default w:val="0"/>
            </w:checkBox>
          </w:ffData>
        </w:fldChar>
      </w:r>
      <w:r>
        <w:rPr>
          <w:rFonts w:ascii="MS Gothic" w:eastAsia="MS Gothic"/>
        </w:rPr>
        <w:instrText xml:space="preserve"> </w:instrText>
      </w:r>
      <w:r>
        <w:rPr>
          <w:rFonts w:ascii="MS Gothic" w:eastAsia="MS Gothic" w:hint="eastAsia"/>
        </w:rPr>
        <w:instrText>FORMCHECKBOX</w:instrText>
      </w:r>
      <w:r>
        <w:rPr>
          <w:rFonts w:ascii="MS Gothic" w:eastAsia="MS Gothic"/>
        </w:rPr>
        <w:instrText xml:space="preserve"> </w:instrText>
      </w:r>
      <w:r w:rsidR="00000000">
        <w:rPr>
          <w:rFonts w:ascii="MS Gothic" w:eastAsia="MS Gothic"/>
        </w:rPr>
      </w:r>
      <w:r w:rsidR="00000000">
        <w:rPr>
          <w:rFonts w:ascii="MS Gothic" w:eastAsia="MS Gothic"/>
        </w:rPr>
        <w:fldChar w:fldCharType="separate"/>
      </w:r>
      <w:r>
        <w:rPr>
          <w:rFonts w:ascii="MS Gothic" w:eastAsia="MS Gothic"/>
        </w:rPr>
        <w:fldChar w:fldCharType="end"/>
      </w:r>
      <w:r w:rsidRPr="003A14A9">
        <w:t xml:space="preserve"> </w:t>
      </w:r>
      <w:r>
        <w:t xml:space="preserve"> The District’s Values and Aspirations not captured through Vision (Section 3, Question 2)</w:t>
      </w:r>
    </w:p>
    <w:p w14:paraId="41090BAD" w14:textId="77777777" w:rsidR="00FC1B56" w:rsidRDefault="00FC1B56" w:rsidP="00FC1B56">
      <w:pPr>
        <w:tabs>
          <w:tab w:val="left" w:pos="0"/>
          <w:tab w:val="left" w:pos="72"/>
        </w:tabs>
        <w:spacing w:after="0" w:line="240" w:lineRule="auto"/>
        <w:ind w:left="720"/>
        <w:jc w:val="both"/>
      </w:pPr>
      <w:r>
        <w:rPr>
          <w:rFonts w:ascii="MS Gothic" w:eastAsia="MS Gothic"/>
        </w:rPr>
        <w:fldChar w:fldCharType="begin">
          <w:ffData>
            <w:name w:val="Check2"/>
            <w:enabled/>
            <w:calcOnExit w:val="0"/>
            <w:checkBox>
              <w:sizeAuto/>
              <w:default w:val="0"/>
            </w:checkBox>
          </w:ffData>
        </w:fldChar>
      </w:r>
      <w:r>
        <w:rPr>
          <w:rFonts w:ascii="MS Gothic" w:eastAsia="MS Gothic"/>
        </w:rPr>
        <w:instrText xml:space="preserve"> </w:instrText>
      </w:r>
      <w:r>
        <w:rPr>
          <w:rFonts w:ascii="MS Gothic" w:eastAsia="MS Gothic" w:hint="eastAsia"/>
        </w:rPr>
        <w:instrText>FORMCHECKBOX</w:instrText>
      </w:r>
      <w:r>
        <w:rPr>
          <w:rFonts w:ascii="MS Gothic" w:eastAsia="MS Gothic"/>
        </w:rPr>
        <w:instrText xml:space="preserve"> </w:instrText>
      </w:r>
      <w:r w:rsidR="00000000">
        <w:rPr>
          <w:rFonts w:ascii="MS Gothic" w:eastAsia="MS Gothic"/>
        </w:rPr>
      </w:r>
      <w:r w:rsidR="00000000">
        <w:rPr>
          <w:rFonts w:ascii="MS Gothic" w:eastAsia="MS Gothic"/>
        </w:rPr>
        <w:fldChar w:fldCharType="separate"/>
      </w:r>
      <w:r>
        <w:rPr>
          <w:rFonts w:ascii="MS Gothic" w:eastAsia="MS Gothic"/>
        </w:rPr>
        <w:fldChar w:fldCharType="end"/>
      </w:r>
      <w:r w:rsidRPr="003A14A9">
        <w:t xml:space="preserve"> </w:t>
      </w:r>
      <w:r>
        <w:t xml:space="preserve"> What was learned in 2024-25 (Section 4)</w:t>
      </w:r>
    </w:p>
    <w:p w14:paraId="0C94BC50" w14:textId="77777777" w:rsidR="00FC1B56" w:rsidRDefault="00FC1B56" w:rsidP="00662E52">
      <w:pPr>
        <w:tabs>
          <w:tab w:val="left" w:pos="0"/>
          <w:tab w:val="left" w:pos="72"/>
        </w:tabs>
        <w:spacing w:after="0" w:line="240" w:lineRule="auto"/>
        <w:ind w:left="720"/>
        <w:jc w:val="both"/>
      </w:pPr>
    </w:p>
    <w:p w14:paraId="28B84E73" w14:textId="77777777" w:rsidR="00662E52" w:rsidRDefault="00662E52" w:rsidP="00662E52">
      <w:pPr>
        <w:tabs>
          <w:tab w:val="left" w:pos="0"/>
          <w:tab w:val="left" w:pos="72"/>
        </w:tabs>
        <w:spacing w:after="0" w:line="240" w:lineRule="auto"/>
        <w:ind w:left="720"/>
        <w:jc w:val="both"/>
      </w:pPr>
    </w:p>
    <w:p w14:paraId="0AFC2AC5" w14:textId="25C2E33F" w:rsidR="00A07928" w:rsidRDefault="00A07928" w:rsidP="00A07928">
      <w:pPr>
        <w:pStyle w:val="Heading2"/>
      </w:pPr>
      <w:bookmarkStart w:id="22" w:name="_Toc191444903"/>
      <w:r>
        <w:lastRenderedPageBreak/>
        <w:t>Priority 4 (if applicable)</w:t>
      </w:r>
      <w:bookmarkEnd w:id="22"/>
    </w:p>
    <w:tbl>
      <w:tblPr>
        <w:tblStyle w:val="PlainTable1"/>
        <w:tblW w:w="10792" w:type="dxa"/>
        <w:tblLook w:val="04A0" w:firstRow="1" w:lastRow="0" w:firstColumn="1" w:lastColumn="0" w:noHBand="0" w:noVBand="1"/>
      </w:tblPr>
      <w:tblGrid>
        <w:gridCol w:w="2962"/>
        <w:gridCol w:w="7830"/>
      </w:tblGrid>
      <w:tr w:rsidR="00FD5682" w:rsidRPr="00BE355D" w14:paraId="2A4D05B9" w14:textId="77777777" w:rsidTr="00C27A02">
        <w:trPr>
          <w:cnfStyle w:val="100000000000" w:firstRow="1" w:lastRow="0" w:firstColumn="0" w:lastColumn="0" w:oddVBand="0" w:evenVBand="0" w:oddHBand="0"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2962" w:type="dxa"/>
            <w:shd w:val="clear" w:color="auto" w:fill="E7E6E6" w:themeFill="background2"/>
            <w:hideMark/>
          </w:tcPr>
          <w:p w14:paraId="45801170" w14:textId="7B1CD2F4" w:rsidR="00FD5682" w:rsidRPr="00BE355D" w:rsidRDefault="00FD5682" w:rsidP="002A40BD">
            <w:pPr>
              <w:spacing w:after="0" w:line="240" w:lineRule="auto"/>
              <w:jc w:val="center"/>
              <w:textAlignment w:val="baseline"/>
              <w:rPr>
                <w:rFonts w:ascii="Times New Roman" w:hAnsi="Times New Roman"/>
                <w:b w:val="0"/>
                <w:bCs w:val="0"/>
                <w:sz w:val="24"/>
                <w:szCs w:val="24"/>
              </w:rPr>
            </w:pPr>
            <w:r w:rsidRPr="00BE355D">
              <w:rPr>
                <w:rFonts w:cs="Calibri"/>
              </w:rPr>
              <w:t xml:space="preserve">What will the </w:t>
            </w:r>
            <w:proofErr w:type="gramStart"/>
            <w:r w:rsidRPr="00BE355D">
              <w:rPr>
                <w:rFonts w:cs="Calibri"/>
              </w:rPr>
              <w:t>District</w:t>
            </w:r>
            <w:proofErr w:type="gramEnd"/>
            <w:r w:rsidRPr="00BE355D">
              <w:rPr>
                <w:rFonts w:cs="Calibri"/>
              </w:rPr>
              <w:t> prioritize to extend success in 20</w:t>
            </w:r>
            <w:r w:rsidR="00C52162">
              <w:rPr>
                <w:rFonts w:cs="Calibri"/>
              </w:rPr>
              <w:t>25-26</w:t>
            </w:r>
            <w:r w:rsidRPr="00BE355D">
              <w:rPr>
                <w:rFonts w:cs="Calibri"/>
              </w:rPr>
              <w:t>? </w:t>
            </w:r>
          </w:p>
        </w:tc>
        <w:tc>
          <w:tcPr>
            <w:tcW w:w="7830" w:type="dxa"/>
            <w:hideMark/>
          </w:tcPr>
          <w:p w14:paraId="5D29DE96" w14:textId="77777777" w:rsidR="00FD5682" w:rsidRPr="00BE355D" w:rsidRDefault="00FD5682" w:rsidP="002A40BD">
            <w:pPr>
              <w:spacing w:after="0" w:line="240" w:lineRule="auto"/>
              <w:jc w:val="center"/>
              <w:textAlignment w:val="baseline"/>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rPr>
            </w:pPr>
            <w:r w:rsidRPr="00BE355D">
              <w:rPr>
                <w:rFonts w:cs="Calibri"/>
              </w:rPr>
              <w:t> </w:t>
            </w:r>
          </w:p>
        </w:tc>
      </w:tr>
    </w:tbl>
    <w:p w14:paraId="3065A797" w14:textId="6B7960F2" w:rsidR="008A0C21" w:rsidRDefault="008A0C21" w:rsidP="002715D6">
      <w:pPr>
        <w:spacing w:before="240" w:after="120"/>
      </w:pPr>
      <w:r>
        <w:t xml:space="preserve">This </w:t>
      </w:r>
      <w:r w:rsidR="00EA4226">
        <w:t>P</w:t>
      </w:r>
      <w:r>
        <w:t>riority helps support (indicate all that apply)</w:t>
      </w:r>
    </w:p>
    <w:p w14:paraId="57A9D999" w14:textId="77777777" w:rsidR="0051469F" w:rsidRDefault="00662E52" w:rsidP="0051469F">
      <w:pPr>
        <w:tabs>
          <w:tab w:val="left" w:pos="0"/>
          <w:tab w:val="left" w:pos="72"/>
        </w:tabs>
        <w:spacing w:after="0" w:line="240" w:lineRule="auto"/>
        <w:ind w:left="720"/>
        <w:jc w:val="both"/>
      </w:pPr>
      <w:r>
        <w:rPr>
          <w:rFonts w:ascii="MS Gothic" w:eastAsia="MS Gothic"/>
        </w:rPr>
        <w:fldChar w:fldCharType="begin">
          <w:ffData>
            <w:name w:val="Check2"/>
            <w:enabled/>
            <w:calcOnExit w:val="0"/>
            <w:checkBox>
              <w:sizeAuto/>
              <w:default w:val="0"/>
            </w:checkBox>
          </w:ffData>
        </w:fldChar>
      </w:r>
      <w:r>
        <w:rPr>
          <w:rFonts w:ascii="MS Gothic" w:eastAsia="MS Gothic"/>
        </w:rPr>
        <w:instrText xml:space="preserve"> </w:instrText>
      </w:r>
      <w:r>
        <w:rPr>
          <w:rFonts w:ascii="MS Gothic" w:eastAsia="MS Gothic" w:hint="eastAsia"/>
        </w:rPr>
        <w:instrText>FORMCHECKBOX</w:instrText>
      </w:r>
      <w:r>
        <w:rPr>
          <w:rFonts w:ascii="MS Gothic" w:eastAsia="MS Gothic"/>
        </w:rPr>
        <w:instrText xml:space="preserve"> </w:instrText>
      </w:r>
      <w:r w:rsidR="00000000">
        <w:rPr>
          <w:rFonts w:ascii="MS Gothic" w:eastAsia="MS Gothic"/>
        </w:rPr>
      </w:r>
      <w:r w:rsidR="00000000">
        <w:rPr>
          <w:rFonts w:ascii="MS Gothic" w:eastAsia="MS Gothic"/>
        </w:rPr>
        <w:fldChar w:fldCharType="separate"/>
      </w:r>
      <w:r>
        <w:rPr>
          <w:rFonts w:ascii="MS Gothic" w:eastAsia="MS Gothic"/>
        </w:rPr>
        <w:fldChar w:fldCharType="end"/>
      </w:r>
      <w:r>
        <w:rPr>
          <w:rFonts w:ascii="MS Gothic" w:eastAsia="MS Gothic"/>
        </w:rPr>
        <w:t xml:space="preserve"> </w:t>
      </w:r>
      <w:r w:rsidR="0051469F">
        <w:t>What was learned from our review of recent data (Section 1)</w:t>
      </w:r>
    </w:p>
    <w:p w14:paraId="2A0DB41A" w14:textId="77777777" w:rsidR="0051469F" w:rsidRDefault="0051469F" w:rsidP="0051469F">
      <w:pPr>
        <w:tabs>
          <w:tab w:val="left" w:pos="0"/>
          <w:tab w:val="left" w:pos="72"/>
        </w:tabs>
        <w:spacing w:after="0" w:line="240" w:lineRule="auto"/>
        <w:ind w:left="720"/>
        <w:jc w:val="both"/>
      </w:pPr>
      <w:r>
        <w:rPr>
          <w:rFonts w:ascii="MS Gothic" w:eastAsia="MS Gothic"/>
        </w:rPr>
        <w:fldChar w:fldCharType="begin">
          <w:ffData>
            <w:name w:val="Check2"/>
            <w:enabled/>
            <w:calcOnExit w:val="0"/>
            <w:checkBox>
              <w:sizeAuto/>
              <w:default w:val="0"/>
            </w:checkBox>
          </w:ffData>
        </w:fldChar>
      </w:r>
      <w:r>
        <w:rPr>
          <w:rFonts w:ascii="MS Gothic" w:eastAsia="MS Gothic"/>
        </w:rPr>
        <w:instrText xml:space="preserve"> </w:instrText>
      </w:r>
      <w:r>
        <w:rPr>
          <w:rFonts w:ascii="MS Gothic" w:eastAsia="MS Gothic" w:hint="eastAsia"/>
        </w:rPr>
        <w:instrText>FORMCHECKBOX</w:instrText>
      </w:r>
      <w:r>
        <w:rPr>
          <w:rFonts w:ascii="MS Gothic" w:eastAsia="MS Gothic"/>
        </w:rPr>
        <w:instrText xml:space="preserve"> </w:instrText>
      </w:r>
      <w:r w:rsidR="00000000">
        <w:rPr>
          <w:rFonts w:ascii="MS Gothic" w:eastAsia="MS Gothic"/>
        </w:rPr>
      </w:r>
      <w:r w:rsidR="00000000">
        <w:rPr>
          <w:rFonts w:ascii="MS Gothic" w:eastAsia="MS Gothic"/>
        </w:rPr>
        <w:fldChar w:fldCharType="separate"/>
      </w:r>
      <w:r>
        <w:rPr>
          <w:rFonts w:ascii="MS Gothic" w:eastAsia="MS Gothic"/>
        </w:rPr>
        <w:fldChar w:fldCharType="end"/>
      </w:r>
      <w:r>
        <w:rPr>
          <w:rFonts w:ascii="MS Gothic" w:eastAsia="MS Gothic"/>
        </w:rPr>
        <w:t xml:space="preserve"> </w:t>
      </w:r>
      <w:r>
        <w:t>Themes from Students (Section 2)</w:t>
      </w:r>
    </w:p>
    <w:p w14:paraId="5D53B8D3" w14:textId="6AC30409" w:rsidR="00662E52" w:rsidRDefault="00662E52" w:rsidP="0051469F">
      <w:pPr>
        <w:tabs>
          <w:tab w:val="left" w:pos="0"/>
          <w:tab w:val="left" w:pos="72"/>
        </w:tabs>
        <w:spacing w:after="0" w:line="240" w:lineRule="auto"/>
        <w:ind w:left="720"/>
        <w:jc w:val="both"/>
      </w:pPr>
      <w:r>
        <w:rPr>
          <w:rFonts w:ascii="MS Gothic" w:eastAsia="MS Gothic"/>
        </w:rPr>
        <w:fldChar w:fldCharType="begin">
          <w:ffData>
            <w:name w:val="Check2"/>
            <w:enabled/>
            <w:calcOnExit w:val="0"/>
            <w:checkBox>
              <w:sizeAuto/>
              <w:default w:val="0"/>
            </w:checkBox>
          </w:ffData>
        </w:fldChar>
      </w:r>
      <w:r>
        <w:rPr>
          <w:rFonts w:ascii="MS Gothic" w:eastAsia="MS Gothic"/>
        </w:rPr>
        <w:instrText xml:space="preserve"> </w:instrText>
      </w:r>
      <w:r>
        <w:rPr>
          <w:rFonts w:ascii="MS Gothic" w:eastAsia="MS Gothic" w:hint="eastAsia"/>
        </w:rPr>
        <w:instrText>FORMCHECKBOX</w:instrText>
      </w:r>
      <w:r>
        <w:rPr>
          <w:rFonts w:ascii="MS Gothic" w:eastAsia="MS Gothic"/>
        </w:rPr>
        <w:instrText xml:space="preserve"> </w:instrText>
      </w:r>
      <w:r w:rsidR="00000000">
        <w:rPr>
          <w:rFonts w:ascii="MS Gothic" w:eastAsia="MS Gothic"/>
        </w:rPr>
      </w:r>
      <w:r w:rsidR="00000000">
        <w:rPr>
          <w:rFonts w:ascii="MS Gothic" w:eastAsia="MS Gothic"/>
        </w:rPr>
        <w:fldChar w:fldCharType="separate"/>
      </w:r>
      <w:r>
        <w:rPr>
          <w:rFonts w:ascii="MS Gothic" w:eastAsia="MS Gothic"/>
        </w:rPr>
        <w:fldChar w:fldCharType="end"/>
      </w:r>
      <w:r>
        <w:rPr>
          <w:rFonts w:ascii="MS Gothic" w:eastAsia="MS Gothic"/>
        </w:rPr>
        <w:t xml:space="preserve"> </w:t>
      </w:r>
      <w:r>
        <w:t>The District’s Vision (Section 3, Question 1)</w:t>
      </w:r>
    </w:p>
    <w:p w14:paraId="6FE650A3" w14:textId="77777777" w:rsidR="00662E52" w:rsidRDefault="00662E52" w:rsidP="00662E52">
      <w:pPr>
        <w:tabs>
          <w:tab w:val="left" w:pos="0"/>
          <w:tab w:val="left" w:pos="72"/>
        </w:tabs>
        <w:spacing w:after="0" w:line="240" w:lineRule="auto"/>
        <w:ind w:left="720"/>
        <w:jc w:val="both"/>
      </w:pPr>
      <w:r>
        <w:rPr>
          <w:rFonts w:ascii="MS Gothic" w:eastAsia="MS Gothic"/>
        </w:rPr>
        <w:fldChar w:fldCharType="begin">
          <w:ffData>
            <w:name w:val="Check2"/>
            <w:enabled/>
            <w:calcOnExit w:val="0"/>
            <w:checkBox>
              <w:sizeAuto/>
              <w:default w:val="0"/>
            </w:checkBox>
          </w:ffData>
        </w:fldChar>
      </w:r>
      <w:r>
        <w:rPr>
          <w:rFonts w:ascii="MS Gothic" w:eastAsia="MS Gothic"/>
        </w:rPr>
        <w:instrText xml:space="preserve"> </w:instrText>
      </w:r>
      <w:r>
        <w:rPr>
          <w:rFonts w:ascii="MS Gothic" w:eastAsia="MS Gothic" w:hint="eastAsia"/>
        </w:rPr>
        <w:instrText>FORMCHECKBOX</w:instrText>
      </w:r>
      <w:r>
        <w:rPr>
          <w:rFonts w:ascii="MS Gothic" w:eastAsia="MS Gothic"/>
        </w:rPr>
        <w:instrText xml:space="preserve"> </w:instrText>
      </w:r>
      <w:r w:rsidR="00000000">
        <w:rPr>
          <w:rFonts w:ascii="MS Gothic" w:eastAsia="MS Gothic"/>
        </w:rPr>
      </w:r>
      <w:r w:rsidR="00000000">
        <w:rPr>
          <w:rFonts w:ascii="MS Gothic" w:eastAsia="MS Gothic"/>
        </w:rPr>
        <w:fldChar w:fldCharType="separate"/>
      </w:r>
      <w:r>
        <w:rPr>
          <w:rFonts w:ascii="MS Gothic" w:eastAsia="MS Gothic"/>
        </w:rPr>
        <w:fldChar w:fldCharType="end"/>
      </w:r>
      <w:r w:rsidRPr="003A14A9">
        <w:t xml:space="preserve"> </w:t>
      </w:r>
      <w:r>
        <w:t xml:space="preserve"> The District’s Values and Aspirations not captured through Vision (Section 3, Question 2)</w:t>
      </w:r>
    </w:p>
    <w:p w14:paraId="219CAE82" w14:textId="77777777" w:rsidR="00FC1B56" w:rsidRDefault="00FC1B56" w:rsidP="00FC1B56">
      <w:pPr>
        <w:tabs>
          <w:tab w:val="left" w:pos="0"/>
          <w:tab w:val="left" w:pos="72"/>
        </w:tabs>
        <w:spacing w:after="0" w:line="240" w:lineRule="auto"/>
        <w:ind w:left="720"/>
        <w:jc w:val="both"/>
      </w:pPr>
      <w:r>
        <w:rPr>
          <w:rFonts w:ascii="MS Gothic" w:eastAsia="MS Gothic"/>
        </w:rPr>
        <w:fldChar w:fldCharType="begin">
          <w:ffData>
            <w:name w:val="Check2"/>
            <w:enabled/>
            <w:calcOnExit w:val="0"/>
            <w:checkBox>
              <w:sizeAuto/>
              <w:default w:val="0"/>
            </w:checkBox>
          </w:ffData>
        </w:fldChar>
      </w:r>
      <w:r>
        <w:rPr>
          <w:rFonts w:ascii="MS Gothic" w:eastAsia="MS Gothic"/>
        </w:rPr>
        <w:instrText xml:space="preserve"> </w:instrText>
      </w:r>
      <w:r>
        <w:rPr>
          <w:rFonts w:ascii="MS Gothic" w:eastAsia="MS Gothic" w:hint="eastAsia"/>
        </w:rPr>
        <w:instrText>FORMCHECKBOX</w:instrText>
      </w:r>
      <w:r>
        <w:rPr>
          <w:rFonts w:ascii="MS Gothic" w:eastAsia="MS Gothic"/>
        </w:rPr>
        <w:instrText xml:space="preserve"> </w:instrText>
      </w:r>
      <w:r w:rsidR="00000000">
        <w:rPr>
          <w:rFonts w:ascii="MS Gothic" w:eastAsia="MS Gothic"/>
        </w:rPr>
      </w:r>
      <w:r w:rsidR="00000000">
        <w:rPr>
          <w:rFonts w:ascii="MS Gothic" w:eastAsia="MS Gothic"/>
        </w:rPr>
        <w:fldChar w:fldCharType="separate"/>
      </w:r>
      <w:r>
        <w:rPr>
          <w:rFonts w:ascii="MS Gothic" w:eastAsia="MS Gothic"/>
        </w:rPr>
        <w:fldChar w:fldCharType="end"/>
      </w:r>
      <w:r w:rsidRPr="003A14A9">
        <w:t xml:space="preserve"> </w:t>
      </w:r>
      <w:r>
        <w:t xml:space="preserve"> What was learned in 2024-25 (Section 4)</w:t>
      </w:r>
    </w:p>
    <w:p w14:paraId="56263CDA" w14:textId="77777777" w:rsidR="00662E52" w:rsidRDefault="00662E52" w:rsidP="00662E52">
      <w:pPr>
        <w:tabs>
          <w:tab w:val="left" w:pos="0"/>
          <w:tab w:val="left" w:pos="72"/>
        </w:tabs>
        <w:spacing w:after="0" w:line="240" w:lineRule="auto"/>
        <w:ind w:left="720"/>
        <w:jc w:val="both"/>
      </w:pPr>
    </w:p>
    <w:p w14:paraId="35558223" w14:textId="08BEAD9F" w:rsidR="00A07928" w:rsidRDefault="00A07928" w:rsidP="00A07928">
      <w:pPr>
        <w:pStyle w:val="Heading2"/>
      </w:pPr>
      <w:bookmarkStart w:id="23" w:name="_Toc191444904"/>
      <w:r>
        <w:t>Priority 5 (if applicable):</w:t>
      </w:r>
      <w:bookmarkEnd w:id="23"/>
      <w:r>
        <w:t xml:space="preserve"> </w:t>
      </w:r>
    </w:p>
    <w:tbl>
      <w:tblPr>
        <w:tblStyle w:val="PlainTable1"/>
        <w:tblW w:w="10792" w:type="dxa"/>
        <w:tblLook w:val="04A0" w:firstRow="1" w:lastRow="0" w:firstColumn="1" w:lastColumn="0" w:noHBand="0" w:noVBand="1"/>
      </w:tblPr>
      <w:tblGrid>
        <w:gridCol w:w="2962"/>
        <w:gridCol w:w="7830"/>
      </w:tblGrid>
      <w:tr w:rsidR="00FD5682" w:rsidRPr="00BE355D" w14:paraId="010E0E3F" w14:textId="77777777" w:rsidTr="00C27A02">
        <w:trPr>
          <w:cnfStyle w:val="100000000000" w:firstRow="1" w:lastRow="0" w:firstColumn="0" w:lastColumn="0" w:oddVBand="0" w:evenVBand="0" w:oddHBand="0"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2962" w:type="dxa"/>
            <w:shd w:val="clear" w:color="auto" w:fill="E7E6E6" w:themeFill="background2"/>
            <w:hideMark/>
          </w:tcPr>
          <w:p w14:paraId="21EE30EF" w14:textId="77B4DCAE" w:rsidR="00FD5682" w:rsidRPr="00BE355D" w:rsidRDefault="00FD5682" w:rsidP="002A40BD">
            <w:pPr>
              <w:spacing w:after="0" w:line="240" w:lineRule="auto"/>
              <w:jc w:val="center"/>
              <w:textAlignment w:val="baseline"/>
              <w:rPr>
                <w:rFonts w:ascii="Times New Roman" w:hAnsi="Times New Roman"/>
                <w:b w:val="0"/>
                <w:bCs w:val="0"/>
                <w:sz w:val="24"/>
                <w:szCs w:val="24"/>
              </w:rPr>
            </w:pPr>
            <w:r w:rsidRPr="00BE355D">
              <w:rPr>
                <w:rFonts w:cs="Calibri"/>
              </w:rPr>
              <w:t xml:space="preserve">What will the </w:t>
            </w:r>
            <w:proofErr w:type="gramStart"/>
            <w:r w:rsidRPr="00BE355D">
              <w:rPr>
                <w:rFonts w:cs="Calibri"/>
              </w:rPr>
              <w:t>District</w:t>
            </w:r>
            <w:proofErr w:type="gramEnd"/>
            <w:r w:rsidRPr="00BE355D">
              <w:rPr>
                <w:rFonts w:cs="Calibri"/>
              </w:rPr>
              <w:t> prioritize to extend success in 20</w:t>
            </w:r>
            <w:r w:rsidR="00C52162">
              <w:rPr>
                <w:rFonts w:cs="Calibri"/>
              </w:rPr>
              <w:t>25-26</w:t>
            </w:r>
            <w:r w:rsidRPr="00BE355D">
              <w:rPr>
                <w:rFonts w:cs="Calibri"/>
              </w:rPr>
              <w:t>? </w:t>
            </w:r>
          </w:p>
        </w:tc>
        <w:tc>
          <w:tcPr>
            <w:tcW w:w="7830" w:type="dxa"/>
            <w:hideMark/>
          </w:tcPr>
          <w:p w14:paraId="49D810EC" w14:textId="77777777" w:rsidR="00FD5682" w:rsidRPr="00BE355D" w:rsidRDefault="00FD5682" w:rsidP="002A40BD">
            <w:pPr>
              <w:spacing w:after="0" w:line="240" w:lineRule="auto"/>
              <w:jc w:val="center"/>
              <w:textAlignment w:val="baseline"/>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rPr>
            </w:pPr>
            <w:r w:rsidRPr="00BE355D">
              <w:rPr>
                <w:rFonts w:cs="Calibri"/>
              </w:rPr>
              <w:t> </w:t>
            </w:r>
          </w:p>
        </w:tc>
      </w:tr>
    </w:tbl>
    <w:p w14:paraId="28631B14" w14:textId="735256BB" w:rsidR="008A0C21" w:rsidRDefault="008A0C21" w:rsidP="002715D6">
      <w:pPr>
        <w:spacing w:before="240" w:after="120"/>
      </w:pPr>
      <w:r>
        <w:t xml:space="preserve">This </w:t>
      </w:r>
      <w:r w:rsidR="00EA4226">
        <w:t>P</w:t>
      </w:r>
      <w:r>
        <w:t>riority helps support (indicate all that apply)</w:t>
      </w:r>
    </w:p>
    <w:p w14:paraId="59DCA9C8" w14:textId="77777777" w:rsidR="0051469F" w:rsidRDefault="00662E52" w:rsidP="0051469F">
      <w:pPr>
        <w:tabs>
          <w:tab w:val="left" w:pos="0"/>
          <w:tab w:val="left" w:pos="72"/>
        </w:tabs>
        <w:spacing w:after="0" w:line="240" w:lineRule="auto"/>
        <w:ind w:left="720"/>
        <w:jc w:val="both"/>
      </w:pPr>
      <w:r>
        <w:rPr>
          <w:rFonts w:ascii="MS Gothic" w:eastAsia="MS Gothic"/>
        </w:rPr>
        <w:fldChar w:fldCharType="begin">
          <w:ffData>
            <w:name w:val="Check2"/>
            <w:enabled/>
            <w:calcOnExit w:val="0"/>
            <w:checkBox>
              <w:sizeAuto/>
              <w:default w:val="0"/>
            </w:checkBox>
          </w:ffData>
        </w:fldChar>
      </w:r>
      <w:r>
        <w:rPr>
          <w:rFonts w:ascii="MS Gothic" w:eastAsia="MS Gothic"/>
        </w:rPr>
        <w:instrText xml:space="preserve"> </w:instrText>
      </w:r>
      <w:r>
        <w:rPr>
          <w:rFonts w:ascii="MS Gothic" w:eastAsia="MS Gothic" w:hint="eastAsia"/>
        </w:rPr>
        <w:instrText>FORMCHECKBOX</w:instrText>
      </w:r>
      <w:r>
        <w:rPr>
          <w:rFonts w:ascii="MS Gothic" w:eastAsia="MS Gothic"/>
        </w:rPr>
        <w:instrText xml:space="preserve"> </w:instrText>
      </w:r>
      <w:r w:rsidR="00000000">
        <w:rPr>
          <w:rFonts w:ascii="MS Gothic" w:eastAsia="MS Gothic"/>
        </w:rPr>
      </w:r>
      <w:r w:rsidR="00000000">
        <w:rPr>
          <w:rFonts w:ascii="MS Gothic" w:eastAsia="MS Gothic"/>
        </w:rPr>
        <w:fldChar w:fldCharType="separate"/>
      </w:r>
      <w:r>
        <w:rPr>
          <w:rFonts w:ascii="MS Gothic" w:eastAsia="MS Gothic"/>
        </w:rPr>
        <w:fldChar w:fldCharType="end"/>
      </w:r>
      <w:r>
        <w:rPr>
          <w:rFonts w:ascii="MS Gothic" w:eastAsia="MS Gothic"/>
        </w:rPr>
        <w:t xml:space="preserve"> </w:t>
      </w:r>
      <w:r w:rsidR="0051469F">
        <w:t>What was learned from our review of recent data (Section 1)</w:t>
      </w:r>
    </w:p>
    <w:p w14:paraId="016A4F7A" w14:textId="77777777" w:rsidR="0051469F" w:rsidRDefault="0051469F" w:rsidP="0051469F">
      <w:pPr>
        <w:tabs>
          <w:tab w:val="left" w:pos="0"/>
          <w:tab w:val="left" w:pos="72"/>
        </w:tabs>
        <w:spacing w:after="0" w:line="240" w:lineRule="auto"/>
        <w:ind w:left="720"/>
        <w:jc w:val="both"/>
      </w:pPr>
      <w:r>
        <w:rPr>
          <w:rFonts w:ascii="MS Gothic" w:eastAsia="MS Gothic"/>
        </w:rPr>
        <w:fldChar w:fldCharType="begin">
          <w:ffData>
            <w:name w:val="Check2"/>
            <w:enabled/>
            <w:calcOnExit w:val="0"/>
            <w:checkBox>
              <w:sizeAuto/>
              <w:default w:val="0"/>
            </w:checkBox>
          </w:ffData>
        </w:fldChar>
      </w:r>
      <w:r>
        <w:rPr>
          <w:rFonts w:ascii="MS Gothic" w:eastAsia="MS Gothic"/>
        </w:rPr>
        <w:instrText xml:space="preserve"> </w:instrText>
      </w:r>
      <w:r>
        <w:rPr>
          <w:rFonts w:ascii="MS Gothic" w:eastAsia="MS Gothic" w:hint="eastAsia"/>
        </w:rPr>
        <w:instrText>FORMCHECKBOX</w:instrText>
      </w:r>
      <w:r>
        <w:rPr>
          <w:rFonts w:ascii="MS Gothic" w:eastAsia="MS Gothic"/>
        </w:rPr>
        <w:instrText xml:space="preserve"> </w:instrText>
      </w:r>
      <w:r w:rsidR="00000000">
        <w:rPr>
          <w:rFonts w:ascii="MS Gothic" w:eastAsia="MS Gothic"/>
        </w:rPr>
      </w:r>
      <w:r w:rsidR="00000000">
        <w:rPr>
          <w:rFonts w:ascii="MS Gothic" w:eastAsia="MS Gothic"/>
        </w:rPr>
        <w:fldChar w:fldCharType="separate"/>
      </w:r>
      <w:r>
        <w:rPr>
          <w:rFonts w:ascii="MS Gothic" w:eastAsia="MS Gothic"/>
        </w:rPr>
        <w:fldChar w:fldCharType="end"/>
      </w:r>
      <w:r>
        <w:rPr>
          <w:rFonts w:ascii="MS Gothic" w:eastAsia="MS Gothic"/>
        </w:rPr>
        <w:t xml:space="preserve"> </w:t>
      </w:r>
      <w:r>
        <w:t>Themes from Students (Section 2)</w:t>
      </w:r>
    </w:p>
    <w:p w14:paraId="64268510" w14:textId="6677AB6C" w:rsidR="00662E52" w:rsidRDefault="00662E52" w:rsidP="0051469F">
      <w:pPr>
        <w:tabs>
          <w:tab w:val="left" w:pos="0"/>
          <w:tab w:val="left" w:pos="72"/>
        </w:tabs>
        <w:spacing w:after="0" w:line="240" w:lineRule="auto"/>
        <w:ind w:left="720"/>
        <w:jc w:val="both"/>
      </w:pPr>
      <w:r>
        <w:rPr>
          <w:rFonts w:ascii="MS Gothic" w:eastAsia="MS Gothic"/>
        </w:rPr>
        <w:fldChar w:fldCharType="begin">
          <w:ffData>
            <w:name w:val="Check2"/>
            <w:enabled/>
            <w:calcOnExit w:val="0"/>
            <w:checkBox>
              <w:sizeAuto/>
              <w:default w:val="0"/>
            </w:checkBox>
          </w:ffData>
        </w:fldChar>
      </w:r>
      <w:r>
        <w:rPr>
          <w:rFonts w:ascii="MS Gothic" w:eastAsia="MS Gothic"/>
        </w:rPr>
        <w:instrText xml:space="preserve"> </w:instrText>
      </w:r>
      <w:r>
        <w:rPr>
          <w:rFonts w:ascii="MS Gothic" w:eastAsia="MS Gothic" w:hint="eastAsia"/>
        </w:rPr>
        <w:instrText>FORMCHECKBOX</w:instrText>
      </w:r>
      <w:r>
        <w:rPr>
          <w:rFonts w:ascii="MS Gothic" w:eastAsia="MS Gothic"/>
        </w:rPr>
        <w:instrText xml:space="preserve"> </w:instrText>
      </w:r>
      <w:r w:rsidR="00000000">
        <w:rPr>
          <w:rFonts w:ascii="MS Gothic" w:eastAsia="MS Gothic"/>
        </w:rPr>
      </w:r>
      <w:r w:rsidR="00000000">
        <w:rPr>
          <w:rFonts w:ascii="MS Gothic" w:eastAsia="MS Gothic"/>
        </w:rPr>
        <w:fldChar w:fldCharType="separate"/>
      </w:r>
      <w:r>
        <w:rPr>
          <w:rFonts w:ascii="MS Gothic" w:eastAsia="MS Gothic"/>
        </w:rPr>
        <w:fldChar w:fldCharType="end"/>
      </w:r>
      <w:r>
        <w:rPr>
          <w:rFonts w:ascii="MS Gothic" w:eastAsia="MS Gothic"/>
        </w:rPr>
        <w:t xml:space="preserve"> </w:t>
      </w:r>
      <w:r>
        <w:t>The District’s Vision (Section 3, Question 1)</w:t>
      </w:r>
    </w:p>
    <w:p w14:paraId="34CB9406" w14:textId="77777777" w:rsidR="00662E52" w:rsidRDefault="00662E52" w:rsidP="00662E52">
      <w:pPr>
        <w:tabs>
          <w:tab w:val="left" w:pos="0"/>
          <w:tab w:val="left" w:pos="72"/>
        </w:tabs>
        <w:spacing w:after="0" w:line="240" w:lineRule="auto"/>
        <w:ind w:left="720"/>
        <w:jc w:val="both"/>
      </w:pPr>
      <w:r>
        <w:rPr>
          <w:rFonts w:ascii="MS Gothic" w:eastAsia="MS Gothic"/>
        </w:rPr>
        <w:fldChar w:fldCharType="begin">
          <w:ffData>
            <w:name w:val="Check2"/>
            <w:enabled/>
            <w:calcOnExit w:val="0"/>
            <w:checkBox>
              <w:sizeAuto/>
              <w:default w:val="0"/>
            </w:checkBox>
          </w:ffData>
        </w:fldChar>
      </w:r>
      <w:r>
        <w:rPr>
          <w:rFonts w:ascii="MS Gothic" w:eastAsia="MS Gothic"/>
        </w:rPr>
        <w:instrText xml:space="preserve"> </w:instrText>
      </w:r>
      <w:r>
        <w:rPr>
          <w:rFonts w:ascii="MS Gothic" w:eastAsia="MS Gothic" w:hint="eastAsia"/>
        </w:rPr>
        <w:instrText>FORMCHECKBOX</w:instrText>
      </w:r>
      <w:r>
        <w:rPr>
          <w:rFonts w:ascii="MS Gothic" w:eastAsia="MS Gothic"/>
        </w:rPr>
        <w:instrText xml:space="preserve"> </w:instrText>
      </w:r>
      <w:r w:rsidR="00000000">
        <w:rPr>
          <w:rFonts w:ascii="MS Gothic" w:eastAsia="MS Gothic"/>
        </w:rPr>
      </w:r>
      <w:r w:rsidR="00000000">
        <w:rPr>
          <w:rFonts w:ascii="MS Gothic" w:eastAsia="MS Gothic"/>
        </w:rPr>
        <w:fldChar w:fldCharType="separate"/>
      </w:r>
      <w:r>
        <w:rPr>
          <w:rFonts w:ascii="MS Gothic" w:eastAsia="MS Gothic"/>
        </w:rPr>
        <w:fldChar w:fldCharType="end"/>
      </w:r>
      <w:r w:rsidRPr="003A14A9">
        <w:t xml:space="preserve"> </w:t>
      </w:r>
      <w:r>
        <w:t xml:space="preserve"> The District’s Values and Aspirations not captured through Vision (Section 3, Question 2)</w:t>
      </w:r>
    </w:p>
    <w:p w14:paraId="7F460DEE" w14:textId="77777777" w:rsidR="00FC1B56" w:rsidRDefault="00FC1B56" w:rsidP="00FC1B56">
      <w:pPr>
        <w:tabs>
          <w:tab w:val="left" w:pos="0"/>
          <w:tab w:val="left" w:pos="72"/>
        </w:tabs>
        <w:spacing w:after="0" w:line="240" w:lineRule="auto"/>
        <w:ind w:left="720"/>
        <w:jc w:val="both"/>
      </w:pPr>
      <w:r>
        <w:rPr>
          <w:rFonts w:ascii="MS Gothic" w:eastAsia="MS Gothic"/>
        </w:rPr>
        <w:fldChar w:fldCharType="begin">
          <w:ffData>
            <w:name w:val="Check2"/>
            <w:enabled/>
            <w:calcOnExit w:val="0"/>
            <w:checkBox>
              <w:sizeAuto/>
              <w:default w:val="0"/>
            </w:checkBox>
          </w:ffData>
        </w:fldChar>
      </w:r>
      <w:r>
        <w:rPr>
          <w:rFonts w:ascii="MS Gothic" w:eastAsia="MS Gothic"/>
        </w:rPr>
        <w:instrText xml:space="preserve"> </w:instrText>
      </w:r>
      <w:r>
        <w:rPr>
          <w:rFonts w:ascii="MS Gothic" w:eastAsia="MS Gothic" w:hint="eastAsia"/>
        </w:rPr>
        <w:instrText>FORMCHECKBOX</w:instrText>
      </w:r>
      <w:r>
        <w:rPr>
          <w:rFonts w:ascii="MS Gothic" w:eastAsia="MS Gothic"/>
        </w:rPr>
        <w:instrText xml:space="preserve"> </w:instrText>
      </w:r>
      <w:r w:rsidR="00000000">
        <w:rPr>
          <w:rFonts w:ascii="MS Gothic" w:eastAsia="MS Gothic"/>
        </w:rPr>
      </w:r>
      <w:r w:rsidR="00000000">
        <w:rPr>
          <w:rFonts w:ascii="MS Gothic" w:eastAsia="MS Gothic"/>
        </w:rPr>
        <w:fldChar w:fldCharType="separate"/>
      </w:r>
      <w:r>
        <w:rPr>
          <w:rFonts w:ascii="MS Gothic" w:eastAsia="MS Gothic"/>
        </w:rPr>
        <w:fldChar w:fldCharType="end"/>
      </w:r>
      <w:r w:rsidRPr="003A14A9">
        <w:t xml:space="preserve"> </w:t>
      </w:r>
      <w:r>
        <w:t xml:space="preserve"> What was learned in 2024-25 (Section 4)</w:t>
      </w:r>
    </w:p>
    <w:p w14:paraId="677B4655" w14:textId="77777777" w:rsidR="00FC1B56" w:rsidRDefault="00FC1B56" w:rsidP="00662E52">
      <w:pPr>
        <w:tabs>
          <w:tab w:val="left" w:pos="0"/>
          <w:tab w:val="left" w:pos="72"/>
        </w:tabs>
        <w:spacing w:after="0" w:line="240" w:lineRule="auto"/>
        <w:ind w:left="720"/>
        <w:jc w:val="both"/>
      </w:pPr>
    </w:p>
    <w:p w14:paraId="3661BC39" w14:textId="77777777" w:rsidR="00C12714" w:rsidRPr="006B4BD9" w:rsidRDefault="00C12714" w:rsidP="00C12714">
      <w:pPr>
        <w:pStyle w:val="Heading1"/>
      </w:pPr>
      <w:bookmarkStart w:id="24" w:name="_Toc191444905"/>
      <w:r w:rsidRPr="006B4BD9">
        <w:t>NEXT STEPS</w:t>
      </w:r>
      <w:bookmarkEnd w:id="24"/>
    </w:p>
    <w:p w14:paraId="7A2EDCCF" w14:textId="6C56B9A2" w:rsidR="00730531" w:rsidRDefault="002A0076" w:rsidP="007B0C95">
      <w:pPr>
        <w:spacing w:before="240" w:after="360"/>
        <w:jc w:val="both"/>
        <w:rPr>
          <w:bCs/>
        </w:rPr>
      </w:pPr>
      <w:r w:rsidRPr="00614404">
        <w:rPr>
          <w:bCs/>
        </w:rPr>
        <w:t>You have now completed the DCIP planning document</w:t>
      </w:r>
      <w:r w:rsidR="00606C1E" w:rsidRPr="00614404">
        <w:rPr>
          <w:bCs/>
        </w:rPr>
        <w:t xml:space="preserve">.  </w:t>
      </w:r>
      <w:r w:rsidRPr="00614404">
        <w:rPr>
          <w:bCs/>
        </w:rPr>
        <w:t xml:space="preserve">When developing your </w:t>
      </w:r>
      <w:r w:rsidR="000025CA" w:rsidRPr="00614404">
        <w:rPr>
          <w:bCs/>
        </w:rPr>
        <w:t>20</w:t>
      </w:r>
      <w:r w:rsidR="00C52162">
        <w:rPr>
          <w:bCs/>
        </w:rPr>
        <w:t>25-26</w:t>
      </w:r>
      <w:r w:rsidR="000025CA" w:rsidRPr="00614404">
        <w:rPr>
          <w:bCs/>
        </w:rPr>
        <w:t xml:space="preserve"> </w:t>
      </w:r>
      <w:r w:rsidRPr="00614404">
        <w:rPr>
          <w:bCs/>
        </w:rPr>
        <w:t xml:space="preserve">DCIP, please take into consideration your reflection on </w:t>
      </w:r>
      <w:r w:rsidR="000E1764">
        <w:rPr>
          <w:bCs/>
        </w:rPr>
        <w:t xml:space="preserve">recent data, </w:t>
      </w:r>
      <w:r w:rsidRPr="00614404">
        <w:rPr>
          <w:bCs/>
        </w:rPr>
        <w:t>t</w:t>
      </w:r>
      <w:r w:rsidR="00A07928">
        <w:rPr>
          <w:bCs/>
        </w:rPr>
        <w:t xml:space="preserve">he </w:t>
      </w:r>
      <w:proofErr w:type="gramStart"/>
      <w:r w:rsidR="00A07928">
        <w:rPr>
          <w:bCs/>
        </w:rPr>
        <w:t>District’s</w:t>
      </w:r>
      <w:proofErr w:type="gramEnd"/>
      <w:r w:rsidR="00A07928">
        <w:rPr>
          <w:bCs/>
        </w:rPr>
        <w:t xml:space="preserve"> </w:t>
      </w:r>
      <w:r w:rsidR="00044C34">
        <w:rPr>
          <w:bCs/>
        </w:rPr>
        <w:t>vision, values, a</w:t>
      </w:r>
      <w:r w:rsidR="00A07928">
        <w:rPr>
          <w:bCs/>
        </w:rPr>
        <w:t xml:space="preserve">nd </w:t>
      </w:r>
      <w:r w:rsidR="00044C34">
        <w:rPr>
          <w:bCs/>
        </w:rPr>
        <w:t>a</w:t>
      </w:r>
      <w:r w:rsidR="00A07928">
        <w:rPr>
          <w:bCs/>
        </w:rPr>
        <w:t xml:space="preserve">spirations, </w:t>
      </w:r>
      <w:r w:rsidR="000E1764">
        <w:rPr>
          <w:bCs/>
        </w:rPr>
        <w:t xml:space="preserve">and </w:t>
      </w:r>
      <w:r w:rsidR="00A07928">
        <w:rPr>
          <w:bCs/>
        </w:rPr>
        <w:t xml:space="preserve">what the District learned </w:t>
      </w:r>
      <w:r w:rsidR="00EA213C">
        <w:rPr>
          <w:bCs/>
        </w:rPr>
        <w:t>when listening the identified subgroup</w:t>
      </w:r>
      <w:r w:rsidRPr="00614404">
        <w:rPr>
          <w:bCs/>
        </w:rPr>
        <w:t xml:space="preserve"> to determine the best strategies </w:t>
      </w:r>
      <w:r w:rsidR="00606C1E" w:rsidRPr="00614404">
        <w:rPr>
          <w:bCs/>
        </w:rPr>
        <w:t>to pursue</w:t>
      </w:r>
      <w:r w:rsidR="00730531" w:rsidRPr="00614404">
        <w:rPr>
          <w:bCs/>
        </w:rPr>
        <w:t>.</w:t>
      </w:r>
      <w:r w:rsidR="00B8128B">
        <w:rPr>
          <w:bCs/>
        </w:rPr>
        <w:t xml:space="preserve"> The </w:t>
      </w:r>
      <w:r w:rsidR="008A364F">
        <w:rPr>
          <w:bCs/>
        </w:rPr>
        <w:t>P</w:t>
      </w:r>
      <w:r w:rsidR="00B8128B">
        <w:rPr>
          <w:bCs/>
        </w:rPr>
        <w:t xml:space="preserve">riorities identified </w:t>
      </w:r>
      <w:r w:rsidR="007B3927">
        <w:rPr>
          <w:bCs/>
        </w:rPr>
        <w:t>i</w:t>
      </w:r>
      <w:r w:rsidR="00B8128B">
        <w:rPr>
          <w:bCs/>
        </w:rPr>
        <w:t xml:space="preserve">n this document should correspond with the </w:t>
      </w:r>
      <w:r w:rsidR="008A364F">
        <w:rPr>
          <w:bCs/>
        </w:rPr>
        <w:t>P</w:t>
      </w:r>
      <w:r w:rsidR="00B8128B">
        <w:rPr>
          <w:bCs/>
        </w:rPr>
        <w:t xml:space="preserve">riorities </w:t>
      </w:r>
      <w:r w:rsidR="007B3927">
        <w:rPr>
          <w:bCs/>
        </w:rPr>
        <w:t>i</w:t>
      </w:r>
      <w:r w:rsidR="00B8128B">
        <w:rPr>
          <w:bCs/>
        </w:rPr>
        <w:t>n your DCIP.</w:t>
      </w:r>
    </w:p>
    <w:p w14:paraId="26D898D6" w14:textId="44A96B8E" w:rsidR="005D7DB1" w:rsidRDefault="005D7DB1" w:rsidP="007B0C95">
      <w:pPr>
        <w:spacing w:before="240" w:after="360"/>
        <w:jc w:val="both"/>
        <w:rPr>
          <w:bCs/>
        </w:rPr>
      </w:pPr>
      <w:r>
        <w:rPr>
          <w:bCs/>
        </w:rPr>
        <w:t xml:space="preserve">Districts may find it helpful to refer to the Improvement Planning materials available at: </w:t>
      </w:r>
      <w:hyperlink r:id="rId39" w:history="1">
        <w:r w:rsidRPr="007522AD">
          <w:rPr>
            <w:rStyle w:val="Hyperlink"/>
            <w:bCs/>
          </w:rPr>
          <w:t>https://www.nysed.gov/accountability/improvement-planning</w:t>
        </w:r>
      </w:hyperlink>
      <w:r>
        <w:rPr>
          <w:bCs/>
        </w:rPr>
        <w:t xml:space="preserve"> when writing their plans. Districts may want to incorporate some of the resources available to schools as they explore their values and aspirations, analyze data, and identify goals, benchmarks and strategies. </w:t>
      </w:r>
    </w:p>
    <w:p w14:paraId="68FFD611" w14:textId="77777777" w:rsidR="005D7DB1" w:rsidRPr="00614404" w:rsidRDefault="005D7DB1" w:rsidP="0045333F">
      <w:pPr>
        <w:spacing w:before="240" w:after="360"/>
        <w:rPr>
          <w:bCs/>
        </w:rPr>
      </w:pPr>
    </w:p>
    <w:p w14:paraId="5656B319" w14:textId="1DFDF4C4" w:rsidR="00606C1E" w:rsidRPr="00AA00F5" w:rsidRDefault="00606C1E" w:rsidP="00606C1E">
      <w:pPr>
        <w:spacing w:before="240" w:after="360"/>
        <w:rPr>
          <w:b/>
          <w:sz w:val="28"/>
          <w:szCs w:val="28"/>
        </w:rPr>
      </w:pPr>
      <w:r w:rsidRPr="00AA00F5">
        <w:rPr>
          <w:b/>
          <w:sz w:val="28"/>
          <w:szCs w:val="28"/>
        </w:rPr>
        <w:t xml:space="preserve">Please submit this document to </w:t>
      </w:r>
      <w:hyperlink r:id="rId40" w:history="1">
        <w:r w:rsidR="00022D14" w:rsidRPr="00AA00F5">
          <w:rPr>
            <w:rStyle w:val="Hyperlink"/>
            <w:sz w:val="28"/>
            <w:szCs w:val="28"/>
          </w:rPr>
          <w:t>dcip@nysed.gov</w:t>
        </w:r>
      </w:hyperlink>
      <w:r w:rsidR="00022D14" w:rsidRPr="00AA00F5">
        <w:rPr>
          <w:sz w:val="28"/>
          <w:szCs w:val="28"/>
        </w:rPr>
        <w:t xml:space="preserve"> </w:t>
      </w:r>
      <w:r w:rsidRPr="00AA00F5">
        <w:rPr>
          <w:b/>
          <w:sz w:val="28"/>
          <w:szCs w:val="28"/>
        </w:rPr>
        <w:t xml:space="preserve">when you submit your </w:t>
      </w:r>
      <w:r w:rsidR="00022D14" w:rsidRPr="00AA00F5">
        <w:rPr>
          <w:b/>
          <w:sz w:val="28"/>
          <w:szCs w:val="28"/>
        </w:rPr>
        <w:t>20</w:t>
      </w:r>
      <w:r w:rsidR="00C52162">
        <w:rPr>
          <w:b/>
          <w:sz w:val="28"/>
          <w:szCs w:val="28"/>
        </w:rPr>
        <w:t>25-26</w:t>
      </w:r>
      <w:r w:rsidRPr="00AA00F5">
        <w:rPr>
          <w:b/>
          <w:sz w:val="28"/>
          <w:szCs w:val="28"/>
        </w:rPr>
        <w:t xml:space="preserve"> DCIP.</w:t>
      </w:r>
    </w:p>
    <w:p w14:paraId="762788B3" w14:textId="77777777" w:rsidR="00606C1E" w:rsidRDefault="00606C1E" w:rsidP="0045333F">
      <w:pPr>
        <w:spacing w:before="240" w:after="360"/>
        <w:rPr>
          <w:b/>
        </w:rPr>
      </w:pPr>
    </w:p>
    <w:sectPr w:rsidR="00606C1E" w:rsidSect="00271B74">
      <w:headerReference w:type="default" r:id="rId41"/>
      <w:pgSz w:w="12240" w:h="15840" w:code="1"/>
      <w:pgMar w:top="720" w:right="720" w:bottom="720" w:left="72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842CE" w14:textId="77777777" w:rsidR="00437D77" w:rsidRDefault="00437D77" w:rsidP="00D66A8A">
      <w:pPr>
        <w:spacing w:after="0" w:line="240" w:lineRule="auto"/>
      </w:pPr>
      <w:r>
        <w:separator/>
      </w:r>
    </w:p>
  </w:endnote>
  <w:endnote w:type="continuationSeparator" w:id="0">
    <w:p w14:paraId="1199FEB6" w14:textId="77777777" w:rsidR="00437D77" w:rsidRDefault="00437D77" w:rsidP="00D66A8A">
      <w:pPr>
        <w:spacing w:after="0" w:line="240" w:lineRule="auto"/>
      </w:pPr>
      <w:r>
        <w:continuationSeparator/>
      </w:r>
    </w:p>
  </w:endnote>
  <w:endnote w:type="continuationNotice" w:id="1">
    <w:p w14:paraId="6C0A9C04" w14:textId="77777777" w:rsidR="00437D77" w:rsidRDefault="00437D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6229158"/>
      <w:docPartObj>
        <w:docPartGallery w:val="Page Numbers (Bottom of Page)"/>
        <w:docPartUnique/>
      </w:docPartObj>
    </w:sdtPr>
    <w:sdtEndPr>
      <w:rPr>
        <w:noProof/>
      </w:rPr>
    </w:sdtEndPr>
    <w:sdtContent>
      <w:p w14:paraId="6E18ECAC" w14:textId="239FA095" w:rsidR="007E177E" w:rsidRDefault="007E177E">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89923" w14:textId="77777777" w:rsidR="002F1CC7" w:rsidRDefault="002F1CC7">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668678"/>
      <w:docPartObj>
        <w:docPartGallery w:val="Page Numbers (Bottom of Page)"/>
        <w:docPartUnique/>
      </w:docPartObj>
    </w:sdtPr>
    <w:sdtEndPr>
      <w:rPr>
        <w:noProof/>
      </w:rPr>
    </w:sdtEndPr>
    <w:sdtContent>
      <w:p w14:paraId="57EAD541" w14:textId="77777777" w:rsidR="002F1CC7" w:rsidRDefault="002F1CC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703FEE5" w14:textId="77777777" w:rsidR="002F1CC7" w:rsidRDefault="002F1CC7"/>
  <w:p w14:paraId="1F568C28" w14:textId="77777777" w:rsidR="002F1CC7" w:rsidRDefault="002F1CC7"/>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FF094" w14:textId="77777777" w:rsidR="002F1CC7" w:rsidRDefault="002F1CC7">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9837999"/>
      <w:docPartObj>
        <w:docPartGallery w:val="Page Numbers (Bottom of Page)"/>
        <w:docPartUnique/>
      </w:docPartObj>
    </w:sdtPr>
    <w:sdtEndPr>
      <w:rPr>
        <w:noProof/>
      </w:rPr>
    </w:sdtEndPr>
    <w:sdtContent>
      <w:p w14:paraId="64DC96F8" w14:textId="77777777" w:rsidR="00D80527" w:rsidRDefault="00D80527">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8859850"/>
      <w:docPartObj>
        <w:docPartGallery w:val="Page Numbers (Bottom of Page)"/>
        <w:docPartUnique/>
      </w:docPartObj>
    </w:sdtPr>
    <w:sdtEndPr>
      <w:rPr>
        <w:noProof/>
      </w:rPr>
    </w:sdtEndPr>
    <w:sdtContent>
      <w:p w14:paraId="4238F2A4" w14:textId="77777777" w:rsidR="008F2A69" w:rsidRDefault="008F2A6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DC14836" w14:textId="77777777" w:rsidR="008F2A69" w:rsidRPr="009941A7" w:rsidRDefault="008F2A69" w:rsidP="009941A7">
    <w:pPr>
      <w:autoSpaceDE w:val="0"/>
      <w:autoSpaceDN w:val="0"/>
      <w:adjustRightInd w:val="0"/>
      <w:spacing w:after="0" w:line="240" w:lineRule="auto"/>
      <w:rPr>
        <w:rFonts w:ascii="Times New Roman" w:eastAsiaTheme="minorHAnsi" w:hAnsi="Times New Roman"/>
        <w:color w:val="000000"/>
        <w:sz w:val="20"/>
        <w:szCs w:val="20"/>
      </w:rPr>
    </w:pPr>
    <w:r>
      <w:rPr>
        <w:rFonts w:ascii="Times New Roman" w:eastAsiaTheme="minorHAnsi" w:hAnsi="Times New Roman"/>
        <w:color w:val="000000"/>
        <w:sz w:val="20"/>
        <w:szCs w:val="20"/>
        <w:vertAlign w:val="superscript"/>
      </w:rPr>
      <w:t>1</w:t>
    </w:r>
    <w:r w:rsidRPr="009941A7">
      <w:rPr>
        <w:rFonts w:ascii="Times New Roman" w:eastAsiaTheme="minorHAnsi" w:hAnsi="Times New Roman"/>
        <w:color w:val="000000"/>
        <w:sz w:val="20"/>
        <w:szCs w:val="20"/>
      </w:rPr>
      <w:t xml:space="preserve">Byrk, Anthony S., Louis </w:t>
    </w:r>
    <w:proofErr w:type="spellStart"/>
    <w:proofErr w:type="gramStart"/>
    <w:r w:rsidRPr="009941A7">
      <w:rPr>
        <w:rFonts w:ascii="Times New Roman" w:eastAsiaTheme="minorHAnsi" w:hAnsi="Times New Roman"/>
        <w:color w:val="000000"/>
        <w:sz w:val="20"/>
        <w:szCs w:val="20"/>
      </w:rPr>
      <w:t>M.Gomez</w:t>
    </w:r>
    <w:proofErr w:type="spellEnd"/>
    <w:proofErr w:type="gramEnd"/>
    <w:r w:rsidRPr="009941A7">
      <w:rPr>
        <w:rFonts w:ascii="Times New Roman" w:eastAsiaTheme="minorHAnsi" w:hAnsi="Times New Roman"/>
        <w:color w:val="000000"/>
        <w:sz w:val="20"/>
        <w:szCs w:val="20"/>
      </w:rPr>
      <w:t xml:space="preserve">, Alicia </w:t>
    </w:r>
    <w:proofErr w:type="spellStart"/>
    <w:r w:rsidRPr="009941A7">
      <w:rPr>
        <w:rFonts w:ascii="Times New Roman" w:eastAsiaTheme="minorHAnsi" w:hAnsi="Times New Roman"/>
        <w:color w:val="000000"/>
        <w:sz w:val="20"/>
        <w:szCs w:val="20"/>
      </w:rPr>
      <w:t>Grunow</w:t>
    </w:r>
    <w:proofErr w:type="spellEnd"/>
    <w:r w:rsidRPr="009941A7">
      <w:rPr>
        <w:rFonts w:ascii="Times New Roman" w:eastAsiaTheme="minorHAnsi" w:hAnsi="Times New Roman"/>
        <w:color w:val="000000"/>
        <w:sz w:val="20"/>
        <w:szCs w:val="20"/>
      </w:rPr>
      <w:t xml:space="preserve">, and Paul G. Le </w:t>
    </w:r>
    <w:proofErr w:type="spellStart"/>
    <w:r w:rsidRPr="009941A7">
      <w:rPr>
        <w:rFonts w:ascii="Times New Roman" w:eastAsiaTheme="minorHAnsi" w:hAnsi="Times New Roman"/>
        <w:color w:val="000000"/>
        <w:sz w:val="20"/>
        <w:szCs w:val="20"/>
      </w:rPr>
      <w:t>Mahieu</w:t>
    </w:r>
    <w:proofErr w:type="spellEnd"/>
    <w:r w:rsidRPr="009941A7">
      <w:rPr>
        <w:rFonts w:ascii="Times New Roman" w:eastAsiaTheme="minorHAnsi" w:hAnsi="Times New Roman"/>
        <w:color w:val="000000"/>
        <w:sz w:val="20"/>
        <w:szCs w:val="20"/>
      </w:rPr>
      <w:t xml:space="preserve">, </w:t>
    </w:r>
    <w:r w:rsidRPr="009941A7">
      <w:rPr>
        <w:rFonts w:ascii="Times New Roman" w:eastAsiaTheme="minorHAnsi" w:hAnsi="Times New Roman"/>
        <w:i/>
        <w:iCs/>
        <w:color w:val="000000"/>
        <w:sz w:val="20"/>
        <w:szCs w:val="20"/>
      </w:rPr>
      <w:t xml:space="preserve">Learning to Improve: How America’s </w:t>
    </w:r>
  </w:p>
  <w:p w14:paraId="1AFBEFCC" w14:textId="77777777" w:rsidR="008F2A69" w:rsidRDefault="008F2A69" w:rsidP="002B770E">
    <w:pPr>
      <w:pStyle w:val="Footer"/>
    </w:pPr>
    <w:r w:rsidRPr="009941A7">
      <w:rPr>
        <w:rFonts w:ascii="Times New Roman" w:eastAsiaTheme="minorHAnsi" w:hAnsi="Times New Roman"/>
        <w:i/>
        <w:iCs/>
        <w:color w:val="000000"/>
        <w:sz w:val="20"/>
        <w:szCs w:val="20"/>
      </w:rPr>
      <w:t>Schools Can Get Better at Getting Better</w:t>
    </w:r>
    <w:r w:rsidRPr="009941A7">
      <w:rPr>
        <w:rFonts w:ascii="Times New Roman" w:eastAsiaTheme="minorHAnsi" w:hAnsi="Times New Roman"/>
        <w:color w:val="000000"/>
        <w:sz w:val="20"/>
        <w:szCs w:val="20"/>
      </w:rPr>
      <w:t xml:space="preserve">. Cambridge, MA: Harvard Education Press, 2015 </w:t>
    </w:r>
    <w:r w:rsidRPr="009941A7">
      <w:rPr>
        <w:rFonts w:ascii="Times New Roman" w:eastAsiaTheme="minorHAnsi" w:hAnsi="Times New Roman"/>
        <w:color w:val="000000"/>
        <w:sz w:val="24"/>
        <w:szCs w:val="24"/>
      </w:rPr>
      <w:t xml:space="preserve"> </w:t>
    </w:r>
  </w:p>
  <w:p w14:paraId="1F0A9545" w14:textId="77777777" w:rsidR="008F2A69" w:rsidRDefault="008F2A6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2229628"/>
      <w:docPartObj>
        <w:docPartGallery w:val="Page Numbers (Bottom of Page)"/>
        <w:docPartUnique/>
      </w:docPartObj>
    </w:sdtPr>
    <w:sdtEndPr>
      <w:rPr>
        <w:noProof/>
      </w:rPr>
    </w:sdtEndPr>
    <w:sdtContent>
      <w:p w14:paraId="5210E13E" w14:textId="77777777" w:rsidR="00796821" w:rsidRDefault="00796821">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47521" w14:textId="77777777" w:rsidR="00796821" w:rsidRDefault="0079682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1681043"/>
      <w:docPartObj>
        <w:docPartGallery w:val="Page Numbers (Bottom of Page)"/>
        <w:docPartUnique/>
      </w:docPartObj>
    </w:sdtPr>
    <w:sdtEndPr>
      <w:rPr>
        <w:noProof/>
      </w:rPr>
    </w:sdtEndPr>
    <w:sdtContent>
      <w:p w14:paraId="2D70A3A1" w14:textId="77777777" w:rsidR="00BE769C" w:rsidRDefault="00BE769C">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F7FCA" w14:textId="77777777" w:rsidR="00BE769C" w:rsidRDefault="00BE769C">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8321133"/>
      <w:docPartObj>
        <w:docPartGallery w:val="Page Numbers (Bottom of Page)"/>
        <w:docPartUnique/>
      </w:docPartObj>
    </w:sdtPr>
    <w:sdtEndPr>
      <w:rPr>
        <w:noProof/>
      </w:rPr>
    </w:sdtEndPr>
    <w:sdtContent>
      <w:p w14:paraId="60EB8A47" w14:textId="77777777" w:rsidR="00BE769C" w:rsidRDefault="00BE769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3F8400A" w14:textId="77777777" w:rsidR="00BE769C" w:rsidRDefault="00BE769C"/>
  <w:p w14:paraId="577AC708" w14:textId="77777777" w:rsidR="00BE769C" w:rsidRDefault="00BE769C"/>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A6153" w14:textId="77777777" w:rsidR="00BE769C" w:rsidRDefault="00BE769C">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7880550"/>
      <w:docPartObj>
        <w:docPartGallery w:val="Page Numbers (Bottom of Page)"/>
        <w:docPartUnique/>
      </w:docPartObj>
    </w:sdtPr>
    <w:sdtEndPr>
      <w:rPr>
        <w:noProof/>
      </w:rPr>
    </w:sdtEndPr>
    <w:sdtContent>
      <w:p w14:paraId="3D02A7EF" w14:textId="77777777" w:rsidR="002F1CC7" w:rsidRDefault="002F1CC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9F1561D" w14:textId="77777777" w:rsidR="002F1CC7" w:rsidRDefault="002F1CC7"/>
  <w:p w14:paraId="2A816BA8" w14:textId="77777777" w:rsidR="002F1CC7" w:rsidRDefault="002F1CC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9D01D5" w14:textId="77777777" w:rsidR="00437D77" w:rsidRDefault="00437D77" w:rsidP="00D66A8A">
      <w:pPr>
        <w:spacing w:after="0" w:line="240" w:lineRule="auto"/>
      </w:pPr>
      <w:r>
        <w:separator/>
      </w:r>
    </w:p>
  </w:footnote>
  <w:footnote w:type="continuationSeparator" w:id="0">
    <w:p w14:paraId="701ECF20" w14:textId="77777777" w:rsidR="00437D77" w:rsidRDefault="00437D77" w:rsidP="00D66A8A">
      <w:pPr>
        <w:spacing w:after="0" w:line="240" w:lineRule="auto"/>
      </w:pPr>
      <w:r>
        <w:continuationSeparator/>
      </w:r>
    </w:p>
  </w:footnote>
  <w:footnote w:type="continuationNotice" w:id="1">
    <w:p w14:paraId="496A838F" w14:textId="77777777" w:rsidR="00437D77" w:rsidRDefault="00437D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2B363" w14:textId="4D04C35C" w:rsidR="007E177E" w:rsidRDefault="007E177E" w:rsidP="00022D14">
    <w:pPr>
      <w:pStyle w:val="Header"/>
      <w:jc w:val="center"/>
    </w:pPr>
    <w:r>
      <w:t>DCIP PLANNING DOCUMENT</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9219E" w14:textId="21BE77CB" w:rsidR="00FE1DD6" w:rsidRPr="001F055E" w:rsidRDefault="00FE1DD6" w:rsidP="001F055E">
    <w:pPr>
      <w:pStyle w:val="Header"/>
      <w:jc w:val="center"/>
    </w:pPr>
    <w:r>
      <w:t xml:space="preserve">SECTION 2: </w:t>
    </w:r>
    <w:r w:rsidR="00EA213C">
      <w:t xml:space="preserve">LISTEN: </w:t>
    </w:r>
    <w:r>
      <w:t>CONSIDERING THE PERSPECTIVES OF THE IDENTIFIED SUBGROUP</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2E06E" w14:textId="77777777" w:rsidR="00D80527" w:rsidRPr="00743EFC" w:rsidRDefault="00D80527" w:rsidP="00743EFC">
    <w:pPr>
      <w:pStyle w:val="Header"/>
      <w:jc w:val="center"/>
    </w:pPr>
    <w:r>
      <w:t>SECTION 4: ANALYZE: CONSIDERING WHAT WAS LEARNED IN 2024-25</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CEC69" w14:textId="77777777" w:rsidR="00D80527" w:rsidRPr="001F055E" w:rsidRDefault="00D80527" w:rsidP="001F055E">
    <w:pPr>
      <w:pStyle w:val="Header"/>
      <w:jc w:val="center"/>
    </w:pPr>
    <w:r>
      <w:t>SECTION 4: PUTTING IT ALL TOGETHER</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6EAEF" w14:textId="0611E19B" w:rsidR="00A95D44" w:rsidRPr="00743EFC" w:rsidRDefault="00A95D44" w:rsidP="00743EFC">
    <w:pPr>
      <w:pStyle w:val="Header"/>
      <w:jc w:val="center"/>
    </w:pPr>
    <w:r>
      <w:t xml:space="preserve">SECTION </w:t>
    </w:r>
    <w:r w:rsidR="00D80527">
      <w:t>5</w:t>
    </w:r>
    <w:r>
      <w:t xml:space="preserve">: </w:t>
    </w:r>
    <w:r w:rsidR="009E2BE7">
      <w:t>PUTTING IT ALL TOGETHER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73CAB" w14:textId="1CD8ED22" w:rsidR="007E177E" w:rsidRPr="007877B5" w:rsidRDefault="007E177E" w:rsidP="007877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5E071" w14:textId="5C191D0C" w:rsidR="003B4010" w:rsidRPr="001F055E" w:rsidRDefault="003B4010" w:rsidP="003B4010">
    <w:pPr>
      <w:pStyle w:val="Header"/>
      <w:jc w:val="center"/>
    </w:pPr>
    <w:r>
      <w:t xml:space="preserve">SECTION </w:t>
    </w:r>
    <w:r w:rsidR="00393F39">
      <w:t>1</w:t>
    </w:r>
    <w:r>
      <w:t xml:space="preserve">: </w:t>
    </w:r>
    <w:r w:rsidR="00EF575F">
      <w:t>UNDERSTANDING DATA</w:t>
    </w:r>
  </w:p>
  <w:p w14:paraId="68824378" w14:textId="24A314CB" w:rsidR="008F2A69" w:rsidRPr="00743EFC" w:rsidRDefault="008F2A69" w:rsidP="00743EFC">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CEF87" w14:textId="07BCE735" w:rsidR="008F2A69" w:rsidRPr="001F055E" w:rsidRDefault="008F2A69" w:rsidP="001F055E">
    <w:pPr>
      <w:pStyle w:val="Header"/>
      <w:jc w:val="center"/>
    </w:pPr>
    <w:r>
      <w:t xml:space="preserve">SECTION </w:t>
    </w:r>
    <w:r w:rsidR="00393F39">
      <w:t>1</w:t>
    </w:r>
    <w:r>
      <w:t xml:space="preserve">: </w:t>
    </w:r>
    <w:r w:rsidR="00EA213C">
      <w:t xml:space="preserve">ANALYZE: </w:t>
    </w:r>
    <w:r w:rsidR="0018457D">
      <w:t>UNDERSTANDING LOCAL DATA</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2CF1A" w14:textId="7BC5F849" w:rsidR="00EF575F" w:rsidRPr="001F055E" w:rsidRDefault="00EF575F" w:rsidP="003B4010">
    <w:pPr>
      <w:pStyle w:val="Header"/>
      <w:jc w:val="center"/>
    </w:pPr>
    <w:r>
      <w:t xml:space="preserve">SECTION </w:t>
    </w:r>
    <w:r w:rsidR="00393F39">
      <w:t>2</w:t>
    </w:r>
    <w:r>
      <w:t>: DISTRICT’S VISION, VALUES, AND ASPIRATIONS</w:t>
    </w:r>
  </w:p>
  <w:p w14:paraId="175FF3B6" w14:textId="5C4A3395" w:rsidR="00EF575F" w:rsidRPr="00743EFC" w:rsidRDefault="00EF575F" w:rsidP="00743EFC">
    <w:pPr>
      <w:pStyle w:val="Header"/>
      <w:jc w:val="cent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0475A" w14:textId="77777777" w:rsidR="00BE769C" w:rsidRPr="001F055E" w:rsidRDefault="00BE769C" w:rsidP="003B4010">
    <w:pPr>
      <w:pStyle w:val="Header"/>
      <w:jc w:val="center"/>
    </w:pPr>
    <w:r>
      <w:t>SECTION 2: DISTRICT’S VISION, VALUES, AND ASPIRATIONS</w:t>
    </w:r>
  </w:p>
  <w:p w14:paraId="18BE03F1" w14:textId="77777777" w:rsidR="00BE769C" w:rsidRPr="00743EFC" w:rsidRDefault="00BE769C" w:rsidP="00743EFC">
    <w:pPr>
      <w:pStyle w:val="Header"/>
      <w:jc w:val="cent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468C4" w14:textId="77777777" w:rsidR="00BE769C" w:rsidRPr="001F055E" w:rsidRDefault="00BE769C" w:rsidP="003B4010">
    <w:pPr>
      <w:pStyle w:val="Header"/>
      <w:jc w:val="center"/>
    </w:pPr>
    <w:r>
      <w:t>SECTION 2: DISTRICT’S VISION, VALUES, AND ASPIRATIONS</w:t>
    </w:r>
  </w:p>
  <w:p w14:paraId="60340A1B" w14:textId="77777777" w:rsidR="00BE769C" w:rsidRPr="00743EFC" w:rsidRDefault="00BE769C" w:rsidP="00743EFC">
    <w:pPr>
      <w:pStyle w:val="Header"/>
      <w:jc w:val="center"/>
    </w:pPr>
  </w:p>
  <w:p w14:paraId="7A0B3A18" w14:textId="77777777" w:rsidR="00BE769C" w:rsidRDefault="00BE769C"/>
  <w:p w14:paraId="5B836867" w14:textId="77777777" w:rsidR="00BE769C" w:rsidRDefault="00BE769C"/>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572BF" w14:textId="77777777" w:rsidR="002F1CC7" w:rsidRPr="001F055E" w:rsidRDefault="002F1CC7" w:rsidP="003B4010">
    <w:pPr>
      <w:pStyle w:val="Header"/>
      <w:jc w:val="center"/>
    </w:pPr>
    <w:r>
      <w:t>SECTION 2: DISTRICT’S VISION, VALUES, AND ASPIRATIONS</w:t>
    </w:r>
  </w:p>
  <w:p w14:paraId="632FCD45" w14:textId="77777777" w:rsidR="002F1CC7" w:rsidRPr="00743EFC" w:rsidRDefault="002F1CC7" w:rsidP="00743EFC">
    <w:pPr>
      <w:pStyle w:val="Header"/>
      <w:jc w:val="center"/>
    </w:pPr>
  </w:p>
  <w:p w14:paraId="3BE2BFA3" w14:textId="77777777" w:rsidR="002F1CC7" w:rsidRDefault="002F1CC7"/>
  <w:p w14:paraId="04DE9574" w14:textId="77777777" w:rsidR="002F1CC7" w:rsidRDefault="002F1CC7"/>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3CE28" w14:textId="24777684" w:rsidR="002F1CC7" w:rsidRDefault="002F1CC7" w:rsidP="00EA213C">
    <w:pPr>
      <w:pStyle w:val="Header"/>
      <w:jc w:val="center"/>
    </w:pPr>
    <w:r>
      <w:t xml:space="preserve">SECTION </w:t>
    </w:r>
    <w:r w:rsidR="00FE1DD6">
      <w:t>3</w:t>
    </w:r>
    <w:r>
      <w:t xml:space="preserve">: </w:t>
    </w:r>
    <w:r w:rsidR="00EA213C">
      <w:t xml:space="preserve">ENVISION: </w:t>
    </w:r>
    <w:r>
      <w:t>DISTRICT’S VISION, VALUES, AND ASPIRATIONS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C5BF3"/>
    <w:multiLevelType w:val="hybridMultilevel"/>
    <w:tmpl w:val="95764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96C95"/>
    <w:multiLevelType w:val="hybridMultilevel"/>
    <w:tmpl w:val="3C0E3630"/>
    <w:lvl w:ilvl="0" w:tplc="0409000F">
      <w:start w:val="1"/>
      <w:numFmt w:val="decimal"/>
      <w:lvlText w:val="%1."/>
      <w:lvlJc w:val="left"/>
      <w:pPr>
        <w:ind w:left="720" w:hanging="360"/>
      </w:pPr>
      <w:rPr>
        <w:rFonts w:hint="default"/>
      </w:rPr>
    </w:lvl>
    <w:lvl w:ilvl="1" w:tplc="04090019">
      <w:start w:val="1"/>
      <w:numFmt w:val="lowerLetter"/>
      <w:lvlText w:val="%2."/>
      <w:lvlJc w:val="left"/>
      <w:pPr>
        <w:ind w:left="81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16B48"/>
    <w:multiLevelType w:val="hybridMultilevel"/>
    <w:tmpl w:val="737CF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703597"/>
    <w:multiLevelType w:val="hybridMultilevel"/>
    <w:tmpl w:val="148C7F2E"/>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BF7E1D"/>
    <w:multiLevelType w:val="hybridMultilevel"/>
    <w:tmpl w:val="E3000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AF5C37"/>
    <w:multiLevelType w:val="hybridMultilevel"/>
    <w:tmpl w:val="F5124A28"/>
    <w:lvl w:ilvl="0" w:tplc="3DCE768A">
      <w:start w:val="5"/>
      <w:numFmt w:val="decimal"/>
      <w:lvlText w:val="%1."/>
      <w:lvlJc w:val="left"/>
      <w:pPr>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CF4061"/>
    <w:multiLevelType w:val="hybridMultilevel"/>
    <w:tmpl w:val="7F5440CA"/>
    <w:lvl w:ilvl="0" w:tplc="D2F8EECA">
      <w:start w:val="1"/>
      <w:numFmt w:val="decimal"/>
      <w:lvlText w:val="%1."/>
      <w:lvlJc w:val="left"/>
      <w:pPr>
        <w:ind w:left="720" w:hanging="360"/>
      </w:pPr>
      <w:rPr>
        <w:rFonts w:ascii="Calibri" w:hAnsi="Calibr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FF78FD"/>
    <w:multiLevelType w:val="hybridMultilevel"/>
    <w:tmpl w:val="0A081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D95764"/>
    <w:multiLevelType w:val="hybridMultilevel"/>
    <w:tmpl w:val="E4C60DE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EB78D1"/>
    <w:multiLevelType w:val="hybridMultilevel"/>
    <w:tmpl w:val="CC44C4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6061AF"/>
    <w:multiLevelType w:val="hybridMultilevel"/>
    <w:tmpl w:val="F2346A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0A6064"/>
    <w:multiLevelType w:val="hybridMultilevel"/>
    <w:tmpl w:val="4628D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3A635C"/>
    <w:multiLevelType w:val="hybridMultilevel"/>
    <w:tmpl w:val="C9C28F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FF1564"/>
    <w:multiLevelType w:val="hybridMultilevel"/>
    <w:tmpl w:val="D3087C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6B761C"/>
    <w:multiLevelType w:val="hybridMultilevel"/>
    <w:tmpl w:val="59F6A194"/>
    <w:lvl w:ilvl="0" w:tplc="49ACAFF4">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7C0526"/>
    <w:multiLevelType w:val="hybridMultilevel"/>
    <w:tmpl w:val="737CF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7A1CF5"/>
    <w:multiLevelType w:val="hybridMultilevel"/>
    <w:tmpl w:val="83224D94"/>
    <w:lvl w:ilvl="0" w:tplc="EB6646EE">
      <w:start w:val="1"/>
      <w:numFmt w:val="lowerLetter"/>
      <w:lvlText w:val="%1."/>
      <w:lvlJc w:val="left"/>
      <w:pPr>
        <w:ind w:left="81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15:restartNumberingAfterBreak="0">
    <w:nsid w:val="379B010C"/>
    <w:multiLevelType w:val="hybridMultilevel"/>
    <w:tmpl w:val="F0EADD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E112C4"/>
    <w:multiLevelType w:val="hybridMultilevel"/>
    <w:tmpl w:val="D47C1CDE"/>
    <w:lvl w:ilvl="0" w:tplc="302A4B08">
      <w:start w:val="1"/>
      <w:numFmt w:val="decimal"/>
      <w:lvlText w:val="%1."/>
      <w:lvlJc w:val="left"/>
      <w:pPr>
        <w:ind w:left="360" w:hanging="360"/>
      </w:pPr>
      <w:rPr>
        <w:rFonts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1117417"/>
    <w:multiLevelType w:val="hybridMultilevel"/>
    <w:tmpl w:val="CA9E9152"/>
    <w:lvl w:ilvl="0" w:tplc="C39245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90F1655"/>
    <w:multiLevelType w:val="multilevel"/>
    <w:tmpl w:val="FC8666C6"/>
    <w:lvl w:ilvl="0">
      <w:start w:val="4"/>
      <w:numFmt w:val="decimal"/>
      <w:lvlText w:val="%1"/>
      <w:lvlJc w:val="left"/>
      <w:pPr>
        <w:ind w:left="360" w:hanging="360"/>
      </w:pPr>
      <w:rPr>
        <w:rFonts w:hint="default"/>
        <w:color w:val="000000" w:themeColor="text1"/>
      </w:rPr>
    </w:lvl>
    <w:lvl w:ilvl="1">
      <w:start w:val="5"/>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1" w15:restartNumberingAfterBreak="0">
    <w:nsid w:val="4C3D07A6"/>
    <w:multiLevelType w:val="hybridMultilevel"/>
    <w:tmpl w:val="9D4E5772"/>
    <w:lvl w:ilvl="0" w:tplc="C47EB46C">
      <w:start w:val="1"/>
      <w:numFmt w:val="upperLetter"/>
      <w:lvlText w:val="%1."/>
      <w:lvlJc w:val="left"/>
      <w:pPr>
        <w:ind w:left="731" w:hanging="360"/>
      </w:pPr>
      <w:rPr>
        <w:rFonts w:hint="default"/>
      </w:rPr>
    </w:lvl>
    <w:lvl w:ilvl="1" w:tplc="04090019" w:tentative="1">
      <w:start w:val="1"/>
      <w:numFmt w:val="lowerLetter"/>
      <w:lvlText w:val="%2."/>
      <w:lvlJc w:val="left"/>
      <w:pPr>
        <w:ind w:left="1451" w:hanging="360"/>
      </w:pPr>
    </w:lvl>
    <w:lvl w:ilvl="2" w:tplc="0409001B" w:tentative="1">
      <w:start w:val="1"/>
      <w:numFmt w:val="lowerRoman"/>
      <w:lvlText w:val="%3."/>
      <w:lvlJc w:val="right"/>
      <w:pPr>
        <w:ind w:left="2171" w:hanging="180"/>
      </w:pPr>
    </w:lvl>
    <w:lvl w:ilvl="3" w:tplc="0409000F" w:tentative="1">
      <w:start w:val="1"/>
      <w:numFmt w:val="decimal"/>
      <w:lvlText w:val="%4."/>
      <w:lvlJc w:val="left"/>
      <w:pPr>
        <w:ind w:left="2891" w:hanging="360"/>
      </w:pPr>
    </w:lvl>
    <w:lvl w:ilvl="4" w:tplc="04090019" w:tentative="1">
      <w:start w:val="1"/>
      <w:numFmt w:val="lowerLetter"/>
      <w:lvlText w:val="%5."/>
      <w:lvlJc w:val="left"/>
      <w:pPr>
        <w:ind w:left="3611" w:hanging="360"/>
      </w:pPr>
    </w:lvl>
    <w:lvl w:ilvl="5" w:tplc="0409001B" w:tentative="1">
      <w:start w:val="1"/>
      <w:numFmt w:val="lowerRoman"/>
      <w:lvlText w:val="%6."/>
      <w:lvlJc w:val="right"/>
      <w:pPr>
        <w:ind w:left="4331" w:hanging="180"/>
      </w:pPr>
    </w:lvl>
    <w:lvl w:ilvl="6" w:tplc="0409000F" w:tentative="1">
      <w:start w:val="1"/>
      <w:numFmt w:val="decimal"/>
      <w:lvlText w:val="%7."/>
      <w:lvlJc w:val="left"/>
      <w:pPr>
        <w:ind w:left="5051" w:hanging="360"/>
      </w:pPr>
    </w:lvl>
    <w:lvl w:ilvl="7" w:tplc="04090019" w:tentative="1">
      <w:start w:val="1"/>
      <w:numFmt w:val="lowerLetter"/>
      <w:lvlText w:val="%8."/>
      <w:lvlJc w:val="left"/>
      <w:pPr>
        <w:ind w:left="5771" w:hanging="360"/>
      </w:pPr>
    </w:lvl>
    <w:lvl w:ilvl="8" w:tplc="0409001B" w:tentative="1">
      <w:start w:val="1"/>
      <w:numFmt w:val="lowerRoman"/>
      <w:lvlText w:val="%9."/>
      <w:lvlJc w:val="right"/>
      <w:pPr>
        <w:ind w:left="6491" w:hanging="180"/>
      </w:pPr>
    </w:lvl>
  </w:abstractNum>
  <w:abstractNum w:abstractNumId="22" w15:restartNumberingAfterBreak="0">
    <w:nsid w:val="4C6A3E71"/>
    <w:multiLevelType w:val="hybridMultilevel"/>
    <w:tmpl w:val="21807EE8"/>
    <w:lvl w:ilvl="0" w:tplc="0409000F">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4B1ADF"/>
    <w:multiLevelType w:val="hybridMultilevel"/>
    <w:tmpl w:val="EAC64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B91AB7"/>
    <w:multiLevelType w:val="hybridMultilevel"/>
    <w:tmpl w:val="D62E4C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EF6A43"/>
    <w:multiLevelType w:val="hybridMultilevel"/>
    <w:tmpl w:val="CCA21B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8C059D"/>
    <w:multiLevelType w:val="hybridMultilevel"/>
    <w:tmpl w:val="C06804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FB2E7A"/>
    <w:multiLevelType w:val="hybridMultilevel"/>
    <w:tmpl w:val="54940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0C4AAD"/>
    <w:multiLevelType w:val="hybridMultilevel"/>
    <w:tmpl w:val="D43C8E58"/>
    <w:lvl w:ilvl="0" w:tplc="C47EB46C">
      <w:start w:val="1"/>
      <w:numFmt w:val="upperLetter"/>
      <w:lvlText w:val="%1."/>
      <w:lvlJc w:val="left"/>
      <w:pPr>
        <w:ind w:left="731" w:hanging="360"/>
      </w:pPr>
      <w:rPr>
        <w:rFonts w:hint="default"/>
      </w:rPr>
    </w:lvl>
    <w:lvl w:ilvl="1" w:tplc="04090019" w:tentative="1">
      <w:start w:val="1"/>
      <w:numFmt w:val="lowerLetter"/>
      <w:lvlText w:val="%2."/>
      <w:lvlJc w:val="left"/>
      <w:pPr>
        <w:ind w:left="1451" w:hanging="360"/>
      </w:pPr>
    </w:lvl>
    <w:lvl w:ilvl="2" w:tplc="0409001B" w:tentative="1">
      <w:start w:val="1"/>
      <w:numFmt w:val="lowerRoman"/>
      <w:lvlText w:val="%3."/>
      <w:lvlJc w:val="right"/>
      <w:pPr>
        <w:ind w:left="2171" w:hanging="180"/>
      </w:pPr>
    </w:lvl>
    <w:lvl w:ilvl="3" w:tplc="0409000F" w:tentative="1">
      <w:start w:val="1"/>
      <w:numFmt w:val="decimal"/>
      <w:lvlText w:val="%4."/>
      <w:lvlJc w:val="left"/>
      <w:pPr>
        <w:ind w:left="2891" w:hanging="360"/>
      </w:pPr>
    </w:lvl>
    <w:lvl w:ilvl="4" w:tplc="04090019" w:tentative="1">
      <w:start w:val="1"/>
      <w:numFmt w:val="lowerLetter"/>
      <w:lvlText w:val="%5."/>
      <w:lvlJc w:val="left"/>
      <w:pPr>
        <w:ind w:left="3611" w:hanging="360"/>
      </w:pPr>
    </w:lvl>
    <w:lvl w:ilvl="5" w:tplc="0409001B" w:tentative="1">
      <w:start w:val="1"/>
      <w:numFmt w:val="lowerRoman"/>
      <w:lvlText w:val="%6."/>
      <w:lvlJc w:val="right"/>
      <w:pPr>
        <w:ind w:left="4331" w:hanging="180"/>
      </w:pPr>
    </w:lvl>
    <w:lvl w:ilvl="6" w:tplc="0409000F" w:tentative="1">
      <w:start w:val="1"/>
      <w:numFmt w:val="decimal"/>
      <w:lvlText w:val="%7."/>
      <w:lvlJc w:val="left"/>
      <w:pPr>
        <w:ind w:left="5051" w:hanging="360"/>
      </w:pPr>
    </w:lvl>
    <w:lvl w:ilvl="7" w:tplc="04090019" w:tentative="1">
      <w:start w:val="1"/>
      <w:numFmt w:val="lowerLetter"/>
      <w:lvlText w:val="%8."/>
      <w:lvlJc w:val="left"/>
      <w:pPr>
        <w:ind w:left="5771" w:hanging="360"/>
      </w:pPr>
    </w:lvl>
    <w:lvl w:ilvl="8" w:tplc="0409001B" w:tentative="1">
      <w:start w:val="1"/>
      <w:numFmt w:val="lowerRoman"/>
      <w:lvlText w:val="%9."/>
      <w:lvlJc w:val="right"/>
      <w:pPr>
        <w:ind w:left="6491" w:hanging="180"/>
      </w:pPr>
    </w:lvl>
  </w:abstractNum>
  <w:abstractNum w:abstractNumId="29" w15:restartNumberingAfterBreak="0">
    <w:nsid w:val="5C0A2B7F"/>
    <w:multiLevelType w:val="hybridMultilevel"/>
    <w:tmpl w:val="9710C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7F309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5E536127"/>
    <w:multiLevelType w:val="hybridMultilevel"/>
    <w:tmpl w:val="C74AF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1E221B"/>
    <w:multiLevelType w:val="hybridMultilevel"/>
    <w:tmpl w:val="D11CA6D4"/>
    <w:lvl w:ilvl="0" w:tplc="68E0E7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3AE546C"/>
    <w:multiLevelType w:val="hybridMultilevel"/>
    <w:tmpl w:val="A0C89B7A"/>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15572B"/>
    <w:multiLevelType w:val="hybridMultilevel"/>
    <w:tmpl w:val="9CD63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B1448B"/>
    <w:multiLevelType w:val="hybridMultilevel"/>
    <w:tmpl w:val="865E6AF6"/>
    <w:lvl w:ilvl="0" w:tplc="775A4FEC">
      <w:start w:val="1"/>
      <w:numFmt w:val="bullet"/>
      <w:lvlText w:val=""/>
      <w:lvlJc w:val="left"/>
      <w:pPr>
        <w:tabs>
          <w:tab w:val="num" w:pos="720"/>
        </w:tabs>
        <w:ind w:left="720" w:hanging="360"/>
      </w:pPr>
      <w:rPr>
        <w:rFonts w:ascii="Wingdings" w:hAnsi="Wingdings" w:hint="default"/>
        <w:color w:val="365F91"/>
        <w:sz w:val="18"/>
      </w:rPr>
    </w:lvl>
    <w:lvl w:ilvl="1" w:tplc="FAD6A1DC">
      <w:start w:val="1"/>
      <w:numFmt w:val="bullet"/>
      <w:lvlText w:val="o"/>
      <w:lvlJc w:val="left"/>
      <w:pPr>
        <w:ind w:left="1440" w:hanging="360"/>
      </w:pPr>
      <w:rPr>
        <w:rFonts w:ascii="Courier New" w:hAnsi="Courier New" w:cs="Times New Roman" w:hint="default"/>
        <w:color w:val="365F91"/>
        <w:sz w:val="18"/>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6" w15:restartNumberingAfterBreak="0">
    <w:nsid w:val="69570C3F"/>
    <w:multiLevelType w:val="hybridMultilevel"/>
    <w:tmpl w:val="4E42B6F4"/>
    <w:lvl w:ilvl="0" w:tplc="C47EB46C">
      <w:start w:val="1"/>
      <w:numFmt w:val="upperLetter"/>
      <w:lvlText w:val="%1."/>
      <w:lvlJc w:val="left"/>
      <w:pPr>
        <w:ind w:left="731" w:hanging="360"/>
      </w:pPr>
    </w:lvl>
    <w:lvl w:ilvl="1" w:tplc="04090019">
      <w:start w:val="1"/>
      <w:numFmt w:val="lowerLetter"/>
      <w:lvlText w:val="%2."/>
      <w:lvlJc w:val="left"/>
      <w:pPr>
        <w:ind w:left="1451" w:hanging="360"/>
      </w:pPr>
    </w:lvl>
    <w:lvl w:ilvl="2" w:tplc="0409001B">
      <w:start w:val="1"/>
      <w:numFmt w:val="lowerRoman"/>
      <w:lvlText w:val="%3."/>
      <w:lvlJc w:val="right"/>
      <w:pPr>
        <w:ind w:left="2171" w:hanging="180"/>
      </w:pPr>
    </w:lvl>
    <w:lvl w:ilvl="3" w:tplc="0409000F">
      <w:start w:val="1"/>
      <w:numFmt w:val="decimal"/>
      <w:lvlText w:val="%4."/>
      <w:lvlJc w:val="left"/>
      <w:pPr>
        <w:ind w:left="2891" w:hanging="360"/>
      </w:pPr>
    </w:lvl>
    <w:lvl w:ilvl="4" w:tplc="04090019">
      <w:start w:val="1"/>
      <w:numFmt w:val="lowerLetter"/>
      <w:lvlText w:val="%5."/>
      <w:lvlJc w:val="left"/>
      <w:pPr>
        <w:ind w:left="3611" w:hanging="360"/>
      </w:pPr>
    </w:lvl>
    <w:lvl w:ilvl="5" w:tplc="0409001B">
      <w:start w:val="1"/>
      <w:numFmt w:val="lowerRoman"/>
      <w:lvlText w:val="%6."/>
      <w:lvlJc w:val="right"/>
      <w:pPr>
        <w:ind w:left="4331" w:hanging="180"/>
      </w:pPr>
    </w:lvl>
    <w:lvl w:ilvl="6" w:tplc="0409000F">
      <w:start w:val="1"/>
      <w:numFmt w:val="decimal"/>
      <w:lvlText w:val="%7."/>
      <w:lvlJc w:val="left"/>
      <w:pPr>
        <w:ind w:left="5051" w:hanging="360"/>
      </w:pPr>
    </w:lvl>
    <w:lvl w:ilvl="7" w:tplc="04090019">
      <w:start w:val="1"/>
      <w:numFmt w:val="lowerLetter"/>
      <w:lvlText w:val="%8."/>
      <w:lvlJc w:val="left"/>
      <w:pPr>
        <w:ind w:left="5771" w:hanging="360"/>
      </w:pPr>
    </w:lvl>
    <w:lvl w:ilvl="8" w:tplc="0409001B">
      <w:start w:val="1"/>
      <w:numFmt w:val="lowerRoman"/>
      <w:lvlText w:val="%9."/>
      <w:lvlJc w:val="right"/>
      <w:pPr>
        <w:ind w:left="6491" w:hanging="180"/>
      </w:pPr>
    </w:lvl>
  </w:abstractNum>
  <w:abstractNum w:abstractNumId="37" w15:restartNumberingAfterBreak="0">
    <w:nsid w:val="6B5B5FD3"/>
    <w:multiLevelType w:val="hybridMultilevel"/>
    <w:tmpl w:val="6C4ABE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ED238CF"/>
    <w:multiLevelType w:val="hybridMultilevel"/>
    <w:tmpl w:val="FB8AAA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02331FE"/>
    <w:multiLevelType w:val="hybridMultilevel"/>
    <w:tmpl w:val="92762B4A"/>
    <w:lvl w:ilvl="0" w:tplc="C47EB46C">
      <w:start w:val="1"/>
      <w:numFmt w:val="upperLetter"/>
      <w:lvlText w:val="%1."/>
      <w:lvlJc w:val="left"/>
      <w:pPr>
        <w:ind w:left="731" w:hanging="360"/>
      </w:pPr>
      <w:rPr>
        <w:rFonts w:hint="default"/>
      </w:rPr>
    </w:lvl>
    <w:lvl w:ilvl="1" w:tplc="04090019" w:tentative="1">
      <w:start w:val="1"/>
      <w:numFmt w:val="lowerLetter"/>
      <w:lvlText w:val="%2."/>
      <w:lvlJc w:val="left"/>
      <w:pPr>
        <w:ind w:left="1451" w:hanging="360"/>
      </w:pPr>
    </w:lvl>
    <w:lvl w:ilvl="2" w:tplc="0409001B" w:tentative="1">
      <w:start w:val="1"/>
      <w:numFmt w:val="lowerRoman"/>
      <w:lvlText w:val="%3."/>
      <w:lvlJc w:val="right"/>
      <w:pPr>
        <w:ind w:left="2171" w:hanging="180"/>
      </w:pPr>
    </w:lvl>
    <w:lvl w:ilvl="3" w:tplc="0409000F" w:tentative="1">
      <w:start w:val="1"/>
      <w:numFmt w:val="decimal"/>
      <w:lvlText w:val="%4."/>
      <w:lvlJc w:val="left"/>
      <w:pPr>
        <w:ind w:left="2891" w:hanging="360"/>
      </w:pPr>
    </w:lvl>
    <w:lvl w:ilvl="4" w:tplc="04090019" w:tentative="1">
      <w:start w:val="1"/>
      <w:numFmt w:val="lowerLetter"/>
      <w:lvlText w:val="%5."/>
      <w:lvlJc w:val="left"/>
      <w:pPr>
        <w:ind w:left="3611" w:hanging="360"/>
      </w:pPr>
    </w:lvl>
    <w:lvl w:ilvl="5" w:tplc="0409001B" w:tentative="1">
      <w:start w:val="1"/>
      <w:numFmt w:val="lowerRoman"/>
      <w:lvlText w:val="%6."/>
      <w:lvlJc w:val="right"/>
      <w:pPr>
        <w:ind w:left="4331" w:hanging="180"/>
      </w:pPr>
    </w:lvl>
    <w:lvl w:ilvl="6" w:tplc="0409000F" w:tentative="1">
      <w:start w:val="1"/>
      <w:numFmt w:val="decimal"/>
      <w:lvlText w:val="%7."/>
      <w:lvlJc w:val="left"/>
      <w:pPr>
        <w:ind w:left="5051" w:hanging="360"/>
      </w:pPr>
    </w:lvl>
    <w:lvl w:ilvl="7" w:tplc="04090019" w:tentative="1">
      <w:start w:val="1"/>
      <w:numFmt w:val="lowerLetter"/>
      <w:lvlText w:val="%8."/>
      <w:lvlJc w:val="left"/>
      <w:pPr>
        <w:ind w:left="5771" w:hanging="360"/>
      </w:pPr>
    </w:lvl>
    <w:lvl w:ilvl="8" w:tplc="0409001B" w:tentative="1">
      <w:start w:val="1"/>
      <w:numFmt w:val="lowerRoman"/>
      <w:lvlText w:val="%9."/>
      <w:lvlJc w:val="right"/>
      <w:pPr>
        <w:ind w:left="6491" w:hanging="180"/>
      </w:pPr>
    </w:lvl>
  </w:abstractNum>
  <w:abstractNum w:abstractNumId="40" w15:restartNumberingAfterBreak="0">
    <w:nsid w:val="712B59D9"/>
    <w:multiLevelType w:val="hybridMultilevel"/>
    <w:tmpl w:val="C5B8D6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A936D4"/>
    <w:multiLevelType w:val="hybridMultilevel"/>
    <w:tmpl w:val="2A7C3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287BB0"/>
    <w:multiLevelType w:val="hybridMultilevel"/>
    <w:tmpl w:val="ED54583A"/>
    <w:lvl w:ilvl="0" w:tplc="A7A26116">
      <w:start w:val="1"/>
      <w:numFmt w:val="decimal"/>
      <w:lvlText w:val="%1."/>
      <w:lvlJc w:val="left"/>
      <w:pPr>
        <w:ind w:left="2970" w:hanging="360"/>
      </w:pPr>
      <w:rPr>
        <w:rFonts w:hint="default"/>
        <w:sz w:val="22"/>
      </w:rPr>
    </w:lvl>
    <w:lvl w:ilvl="1" w:tplc="04090019" w:tentative="1">
      <w:start w:val="1"/>
      <w:numFmt w:val="lowerLetter"/>
      <w:lvlText w:val="%2."/>
      <w:lvlJc w:val="left"/>
      <w:pPr>
        <w:ind w:left="3611" w:hanging="360"/>
      </w:pPr>
    </w:lvl>
    <w:lvl w:ilvl="2" w:tplc="0409001B" w:tentative="1">
      <w:start w:val="1"/>
      <w:numFmt w:val="lowerRoman"/>
      <w:lvlText w:val="%3."/>
      <w:lvlJc w:val="right"/>
      <w:pPr>
        <w:ind w:left="4331" w:hanging="180"/>
      </w:pPr>
    </w:lvl>
    <w:lvl w:ilvl="3" w:tplc="0409000F" w:tentative="1">
      <w:start w:val="1"/>
      <w:numFmt w:val="decimal"/>
      <w:lvlText w:val="%4."/>
      <w:lvlJc w:val="left"/>
      <w:pPr>
        <w:ind w:left="5051" w:hanging="360"/>
      </w:pPr>
    </w:lvl>
    <w:lvl w:ilvl="4" w:tplc="04090019" w:tentative="1">
      <w:start w:val="1"/>
      <w:numFmt w:val="lowerLetter"/>
      <w:lvlText w:val="%5."/>
      <w:lvlJc w:val="left"/>
      <w:pPr>
        <w:ind w:left="5771" w:hanging="360"/>
      </w:pPr>
    </w:lvl>
    <w:lvl w:ilvl="5" w:tplc="0409001B" w:tentative="1">
      <w:start w:val="1"/>
      <w:numFmt w:val="lowerRoman"/>
      <w:lvlText w:val="%6."/>
      <w:lvlJc w:val="right"/>
      <w:pPr>
        <w:ind w:left="6491" w:hanging="180"/>
      </w:pPr>
    </w:lvl>
    <w:lvl w:ilvl="6" w:tplc="0409000F" w:tentative="1">
      <w:start w:val="1"/>
      <w:numFmt w:val="decimal"/>
      <w:lvlText w:val="%7."/>
      <w:lvlJc w:val="left"/>
      <w:pPr>
        <w:ind w:left="7211" w:hanging="360"/>
      </w:pPr>
    </w:lvl>
    <w:lvl w:ilvl="7" w:tplc="04090019" w:tentative="1">
      <w:start w:val="1"/>
      <w:numFmt w:val="lowerLetter"/>
      <w:lvlText w:val="%8."/>
      <w:lvlJc w:val="left"/>
      <w:pPr>
        <w:ind w:left="7931" w:hanging="360"/>
      </w:pPr>
    </w:lvl>
    <w:lvl w:ilvl="8" w:tplc="0409001B" w:tentative="1">
      <w:start w:val="1"/>
      <w:numFmt w:val="lowerRoman"/>
      <w:lvlText w:val="%9."/>
      <w:lvlJc w:val="right"/>
      <w:pPr>
        <w:ind w:left="8651" w:hanging="180"/>
      </w:pPr>
    </w:lvl>
  </w:abstractNum>
  <w:num w:numId="1" w16cid:durableId="1665428220">
    <w:abstractNumId w:val="1"/>
  </w:num>
  <w:num w:numId="2" w16cid:durableId="853959447">
    <w:abstractNumId w:val="10"/>
  </w:num>
  <w:num w:numId="3" w16cid:durableId="1663895004">
    <w:abstractNumId w:val="22"/>
  </w:num>
  <w:num w:numId="4" w16cid:durableId="1789423426">
    <w:abstractNumId w:val="11"/>
  </w:num>
  <w:num w:numId="5" w16cid:durableId="1497456306">
    <w:abstractNumId w:val="3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10232806">
    <w:abstractNumId w:val="8"/>
  </w:num>
  <w:num w:numId="7" w16cid:durableId="47896375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03260347">
    <w:abstractNumId w:val="6"/>
  </w:num>
  <w:num w:numId="9" w16cid:durableId="589580174">
    <w:abstractNumId w:val="20"/>
  </w:num>
  <w:num w:numId="10" w16cid:durableId="941228167">
    <w:abstractNumId w:val="21"/>
  </w:num>
  <w:num w:numId="11" w16cid:durableId="968706668">
    <w:abstractNumId w:val="42"/>
  </w:num>
  <w:num w:numId="12" w16cid:durableId="883369848">
    <w:abstractNumId w:val="28"/>
  </w:num>
  <w:num w:numId="13" w16cid:durableId="762724843">
    <w:abstractNumId w:val="13"/>
  </w:num>
  <w:num w:numId="14" w16cid:durableId="1441798557">
    <w:abstractNumId w:val="18"/>
  </w:num>
  <w:num w:numId="15" w16cid:durableId="786899116">
    <w:abstractNumId w:val="39"/>
  </w:num>
  <w:num w:numId="16" w16cid:durableId="705830578">
    <w:abstractNumId w:val="16"/>
  </w:num>
  <w:num w:numId="17" w16cid:durableId="1619799432">
    <w:abstractNumId w:val="38"/>
  </w:num>
  <w:num w:numId="18" w16cid:durableId="1660110810">
    <w:abstractNumId w:val="19"/>
  </w:num>
  <w:num w:numId="19" w16cid:durableId="1369068145">
    <w:abstractNumId w:val="12"/>
  </w:num>
  <w:num w:numId="20" w16cid:durableId="835341262">
    <w:abstractNumId w:val="3"/>
  </w:num>
  <w:num w:numId="21" w16cid:durableId="625040038">
    <w:abstractNumId w:val="32"/>
  </w:num>
  <w:num w:numId="22" w16cid:durableId="1740051631">
    <w:abstractNumId w:val="5"/>
  </w:num>
  <w:num w:numId="23" w16cid:durableId="1946494051">
    <w:abstractNumId w:val="37"/>
  </w:num>
  <w:num w:numId="24" w16cid:durableId="770006594">
    <w:abstractNumId w:val="25"/>
  </w:num>
  <w:num w:numId="25" w16cid:durableId="618266818">
    <w:abstractNumId w:val="2"/>
  </w:num>
  <w:num w:numId="26" w16cid:durableId="828450101">
    <w:abstractNumId w:val="29"/>
  </w:num>
  <w:num w:numId="27" w16cid:durableId="61610828">
    <w:abstractNumId w:val="15"/>
  </w:num>
  <w:num w:numId="28" w16cid:durableId="283579003">
    <w:abstractNumId w:val="9"/>
  </w:num>
  <w:num w:numId="29" w16cid:durableId="1789157456">
    <w:abstractNumId w:val="27"/>
  </w:num>
  <w:num w:numId="30" w16cid:durableId="1384134680">
    <w:abstractNumId w:val="23"/>
  </w:num>
  <w:num w:numId="31" w16cid:durableId="1663703720">
    <w:abstractNumId w:val="0"/>
  </w:num>
  <w:num w:numId="32" w16cid:durableId="930774246">
    <w:abstractNumId w:val="4"/>
  </w:num>
  <w:num w:numId="33" w16cid:durableId="1078283006">
    <w:abstractNumId w:val="41"/>
  </w:num>
  <w:num w:numId="34" w16cid:durableId="825976233">
    <w:abstractNumId w:val="31"/>
  </w:num>
  <w:num w:numId="35" w16cid:durableId="68037824">
    <w:abstractNumId w:val="33"/>
  </w:num>
  <w:num w:numId="36" w16cid:durableId="1258172825">
    <w:abstractNumId w:val="24"/>
  </w:num>
  <w:num w:numId="37" w16cid:durableId="48189928">
    <w:abstractNumId w:val="40"/>
  </w:num>
  <w:num w:numId="38" w16cid:durableId="2003660235">
    <w:abstractNumId w:val="17"/>
  </w:num>
  <w:num w:numId="39" w16cid:durableId="1384333737">
    <w:abstractNumId w:val="34"/>
  </w:num>
  <w:num w:numId="40" w16cid:durableId="516165577">
    <w:abstractNumId w:val="26"/>
  </w:num>
  <w:num w:numId="41" w16cid:durableId="2113820952">
    <w:abstractNumId w:val="7"/>
  </w:num>
  <w:num w:numId="42" w16cid:durableId="538860683">
    <w:abstractNumId w:val="30"/>
  </w:num>
  <w:num w:numId="43" w16cid:durableId="1525750733">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LW0MDMyNzC1MDOzMDRX0lEKTi0uzszPAykwqgUA2ZdxZSwAAAA="/>
  </w:docVars>
  <w:rsids>
    <w:rsidRoot w:val="00D66A8A"/>
    <w:rsid w:val="000015ED"/>
    <w:rsid w:val="000025CA"/>
    <w:rsid w:val="000067D3"/>
    <w:rsid w:val="00007CDA"/>
    <w:rsid w:val="00011BAB"/>
    <w:rsid w:val="0001202F"/>
    <w:rsid w:val="00012DB5"/>
    <w:rsid w:val="00014CD4"/>
    <w:rsid w:val="000158E9"/>
    <w:rsid w:val="000166BB"/>
    <w:rsid w:val="0002073A"/>
    <w:rsid w:val="00021779"/>
    <w:rsid w:val="00022D14"/>
    <w:rsid w:val="00026E9E"/>
    <w:rsid w:val="0003034D"/>
    <w:rsid w:val="000308E3"/>
    <w:rsid w:val="00031383"/>
    <w:rsid w:val="000333D1"/>
    <w:rsid w:val="00034869"/>
    <w:rsid w:val="000352F5"/>
    <w:rsid w:val="000409EA"/>
    <w:rsid w:val="00040FF5"/>
    <w:rsid w:val="00043190"/>
    <w:rsid w:val="000442DD"/>
    <w:rsid w:val="00044C34"/>
    <w:rsid w:val="00047535"/>
    <w:rsid w:val="00051457"/>
    <w:rsid w:val="0005163E"/>
    <w:rsid w:val="00051812"/>
    <w:rsid w:val="00054821"/>
    <w:rsid w:val="00054E70"/>
    <w:rsid w:val="000569DD"/>
    <w:rsid w:val="0005700C"/>
    <w:rsid w:val="00057014"/>
    <w:rsid w:val="00057E64"/>
    <w:rsid w:val="0006263A"/>
    <w:rsid w:val="00062D4F"/>
    <w:rsid w:val="00064561"/>
    <w:rsid w:val="00065D09"/>
    <w:rsid w:val="000718C6"/>
    <w:rsid w:val="000718CB"/>
    <w:rsid w:val="00072050"/>
    <w:rsid w:val="0007371E"/>
    <w:rsid w:val="00073765"/>
    <w:rsid w:val="00076D7A"/>
    <w:rsid w:val="00077850"/>
    <w:rsid w:val="0008073D"/>
    <w:rsid w:val="00081A98"/>
    <w:rsid w:val="00081D57"/>
    <w:rsid w:val="00082769"/>
    <w:rsid w:val="00083410"/>
    <w:rsid w:val="000843DF"/>
    <w:rsid w:val="0008466D"/>
    <w:rsid w:val="00087173"/>
    <w:rsid w:val="00087995"/>
    <w:rsid w:val="00090B25"/>
    <w:rsid w:val="00091213"/>
    <w:rsid w:val="000916EF"/>
    <w:rsid w:val="00092A04"/>
    <w:rsid w:val="00093008"/>
    <w:rsid w:val="000946B4"/>
    <w:rsid w:val="00095136"/>
    <w:rsid w:val="000970C1"/>
    <w:rsid w:val="000A4071"/>
    <w:rsid w:val="000A7ACA"/>
    <w:rsid w:val="000B2053"/>
    <w:rsid w:val="000B2E25"/>
    <w:rsid w:val="000B3747"/>
    <w:rsid w:val="000B508F"/>
    <w:rsid w:val="000B5996"/>
    <w:rsid w:val="000B623D"/>
    <w:rsid w:val="000C41BF"/>
    <w:rsid w:val="000C4AE3"/>
    <w:rsid w:val="000C7F45"/>
    <w:rsid w:val="000D1135"/>
    <w:rsid w:val="000D264A"/>
    <w:rsid w:val="000D26AA"/>
    <w:rsid w:val="000D2D43"/>
    <w:rsid w:val="000E16AE"/>
    <w:rsid w:val="000E1764"/>
    <w:rsid w:val="000E1E4C"/>
    <w:rsid w:val="000E3C76"/>
    <w:rsid w:val="000F0CA5"/>
    <w:rsid w:val="000F13F2"/>
    <w:rsid w:val="000F170B"/>
    <w:rsid w:val="000F23BC"/>
    <w:rsid w:val="000F2CCC"/>
    <w:rsid w:val="000F5834"/>
    <w:rsid w:val="000F5F24"/>
    <w:rsid w:val="000F66AA"/>
    <w:rsid w:val="00101A6B"/>
    <w:rsid w:val="00102E08"/>
    <w:rsid w:val="0010511B"/>
    <w:rsid w:val="001101CF"/>
    <w:rsid w:val="00110465"/>
    <w:rsid w:val="00110857"/>
    <w:rsid w:val="00111F24"/>
    <w:rsid w:val="00113A6A"/>
    <w:rsid w:val="0011472F"/>
    <w:rsid w:val="0012000C"/>
    <w:rsid w:val="0012208E"/>
    <w:rsid w:val="001221CC"/>
    <w:rsid w:val="001233EA"/>
    <w:rsid w:val="001236CE"/>
    <w:rsid w:val="00127C6B"/>
    <w:rsid w:val="00130238"/>
    <w:rsid w:val="00130A59"/>
    <w:rsid w:val="00131A82"/>
    <w:rsid w:val="0013449D"/>
    <w:rsid w:val="001349A9"/>
    <w:rsid w:val="001350C5"/>
    <w:rsid w:val="00137BB4"/>
    <w:rsid w:val="001416BD"/>
    <w:rsid w:val="001442FE"/>
    <w:rsid w:val="00144C9F"/>
    <w:rsid w:val="001450DE"/>
    <w:rsid w:val="00146EF5"/>
    <w:rsid w:val="00147580"/>
    <w:rsid w:val="00147B2A"/>
    <w:rsid w:val="0015388A"/>
    <w:rsid w:val="00154CBA"/>
    <w:rsid w:val="00154E77"/>
    <w:rsid w:val="001554CB"/>
    <w:rsid w:val="001560C1"/>
    <w:rsid w:val="00156147"/>
    <w:rsid w:val="001564BB"/>
    <w:rsid w:val="0016012C"/>
    <w:rsid w:val="00162FFE"/>
    <w:rsid w:val="00165F79"/>
    <w:rsid w:val="001660BB"/>
    <w:rsid w:val="00166FFF"/>
    <w:rsid w:val="00167014"/>
    <w:rsid w:val="00172688"/>
    <w:rsid w:val="00174330"/>
    <w:rsid w:val="00175B8F"/>
    <w:rsid w:val="00177191"/>
    <w:rsid w:val="00177554"/>
    <w:rsid w:val="00181F31"/>
    <w:rsid w:val="0018332D"/>
    <w:rsid w:val="0018457D"/>
    <w:rsid w:val="00186D86"/>
    <w:rsid w:val="00186DAE"/>
    <w:rsid w:val="00187145"/>
    <w:rsid w:val="00187180"/>
    <w:rsid w:val="001879E0"/>
    <w:rsid w:val="00187C21"/>
    <w:rsid w:val="00187CFD"/>
    <w:rsid w:val="00190EF0"/>
    <w:rsid w:val="00191715"/>
    <w:rsid w:val="00193294"/>
    <w:rsid w:val="00195E49"/>
    <w:rsid w:val="001A06C1"/>
    <w:rsid w:val="001A2040"/>
    <w:rsid w:val="001A3968"/>
    <w:rsid w:val="001A468A"/>
    <w:rsid w:val="001A52B1"/>
    <w:rsid w:val="001A6218"/>
    <w:rsid w:val="001B0D78"/>
    <w:rsid w:val="001B0DFB"/>
    <w:rsid w:val="001B2ACC"/>
    <w:rsid w:val="001B4D41"/>
    <w:rsid w:val="001B6A44"/>
    <w:rsid w:val="001B7715"/>
    <w:rsid w:val="001B78A1"/>
    <w:rsid w:val="001C0B30"/>
    <w:rsid w:val="001C2C2E"/>
    <w:rsid w:val="001C5C80"/>
    <w:rsid w:val="001D48F8"/>
    <w:rsid w:val="001D4B20"/>
    <w:rsid w:val="001D551F"/>
    <w:rsid w:val="001D5D9E"/>
    <w:rsid w:val="001D5DA3"/>
    <w:rsid w:val="001E1E18"/>
    <w:rsid w:val="001E4A71"/>
    <w:rsid w:val="001E5214"/>
    <w:rsid w:val="001E7754"/>
    <w:rsid w:val="001F01C5"/>
    <w:rsid w:val="001F055E"/>
    <w:rsid w:val="001F0EE6"/>
    <w:rsid w:val="001F2575"/>
    <w:rsid w:val="001F2729"/>
    <w:rsid w:val="001F5A88"/>
    <w:rsid w:val="001F6CFA"/>
    <w:rsid w:val="0020003B"/>
    <w:rsid w:val="0020015D"/>
    <w:rsid w:val="00201CC6"/>
    <w:rsid w:val="0020261E"/>
    <w:rsid w:val="0020307E"/>
    <w:rsid w:val="00204010"/>
    <w:rsid w:val="00205865"/>
    <w:rsid w:val="00205E1E"/>
    <w:rsid w:val="00211089"/>
    <w:rsid w:val="00211633"/>
    <w:rsid w:val="00211A72"/>
    <w:rsid w:val="002130AF"/>
    <w:rsid w:val="00214BFB"/>
    <w:rsid w:val="00216304"/>
    <w:rsid w:val="002163E0"/>
    <w:rsid w:val="00221B28"/>
    <w:rsid w:val="00221E3B"/>
    <w:rsid w:val="00223A84"/>
    <w:rsid w:val="00226897"/>
    <w:rsid w:val="002274F8"/>
    <w:rsid w:val="00230F25"/>
    <w:rsid w:val="00231933"/>
    <w:rsid w:val="00232BE0"/>
    <w:rsid w:val="00234DE8"/>
    <w:rsid w:val="002353E4"/>
    <w:rsid w:val="0023547E"/>
    <w:rsid w:val="00237890"/>
    <w:rsid w:val="00237A5E"/>
    <w:rsid w:val="00237ED1"/>
    <w:rsid w:val="00241765"/>
    <w:rsid w:val="002418CF"/>
    <w:rsid w:val="00241D1B"/>
    <w:rsid w:val="0024278E"/>
    <w:rsid w:val="00242795"/>
    <w:rsid w:val="00242E59"/>
    <w:rsid w:val="00246E7F"/>
    <w:rsid w:val="00251720"/>
    <w:rsid w:val="00252391"/>
    <w:rsid w:val="002537A0"/>
    <w:rsid w:val="0025382F"/>
    <w:rsid w:val="002563CB"/>
    <w:rsid w:val="002579AB"/>
    <w:rsid w:val="00260F69"/>
    <w:rsid w:val="00261E99"/>
    <w:rsid w:val="00262EF9"/>
    <w:rsid w:val="00265B40"/>
    <w:rsid w:val="0026601F"/>
    <w:rsid w:val="00267245"/>
    <w:rsid w:val="0026792B"/>
    <w:rsid w:val="00267CBA"/>
    <w:rsid w:val="002715D6"/>
    <w:rsid w:val="00271B74"/>
    <w:rsid w:val="00273622"/>
    <w:rsid w:val="002755BB"/>
    <w:rsid w:val="00275602"/>
    <w:rsid w:val="00277F50"/>
    <w:rsid w:val="00280E64"/>
    <w:rsid w:val="00285B3F"/>
    <w:rsid w:val="00287565"/>
    <w:rsid w:val="00290EE0"/>
    <w:rsid w:val="002915C1"/>
    <w:rsid w:val="00291AF7"/>
    <w:rsid w:val="00294019"/>
    <w:rsid w:val="00296941"/>
    <w:rsid w:val="00297AB7"/>
    <w:rsid w:val="002A0076"/>
    <w:rsid w:val="002A0590"/>
    <w:rsid w:val="002A11A1"/>
    <w:rsid w:val="002A258A"/>
    <w:rsid w:val="002A2A87"/>
    <w:rsid w:val="002A3894"/>
    <w:rsid w:val="002A40BD"/>
    <w:rsid w:val="002A4D8D"/>
    <w:rsid w:val="002A4F47"/>
    <w:rsid w:val="002A5525"/>
    <w:rsid w:val="002B2017"/>
    <w:rsid w:val="002B6B1F"/>
    <w:rsid w:val="002B75C5"/>
    <w:rsid w:val="002B7760"/>
    <w:rsid w:val="002C0A50"/>
    <w:rsid w:val="002C42FF"/>
    <w:rsid w:val="002C71DE"/>
    <w:rsid w:val="002D0C34"/>
    <w:rsid w:val="002D2CE9"/>
    <w:rsid w:val="002D4611"/>
    <w:rsid w:val="002D4A47"/>
    <w:rsid w:val="002D75CC"/>
    <w:rsid w:val="002E0411"/>
    <w:rsid w:val="002E0559"/>
    <w:rsid w:val="002E1930"/>
    <w:rsid w:val="002E2CCB"/>
    <w:rsid w:val="002E2E9F"/>
    <w:rsid w:val="002E4A79"/>
    <w:rsid w:val="002E56C9"/>
    <w:rsid w:val="002E6912"/>
    <w:rsid w:val="002E74A0"/>
    <w:rsid w:val="002E7B20"/>
    <w:rsid w:val="002F0271"/>
    <w:rsid w:val="002F18A3"/>
    <w:rsid w:val="002F1CC7"/>
    <w:rsid w:val="002F2CD1"/>
    <w:rsid w:val="002F2D8B"/>
    <w:rsid w:val="002F3898"/>
    <w:rsid w:val="002F3914"/>
    <w:rsid w:val="002F3D5B"/>
    <w:rsid w:val="002F4CCB"/>
    <w:rsid w:val="002F5274"/>
    <w:rsid w:val="00300032"/>
    <w:rsid w:val="0030134A"/>
    <w:rsid w:val="003013A3"/>
    <w:rsid w:val="00301CD9"/>
    <w:rsid w:val="003042D0"/>
    <w:rsid w:val="0030457E"/>
    <w:rsid w:val="003108C1"/>
    <w:rsid w:val="0031137F"/>
    <w:rsid w:val="0031438E"/>
    <w:rsid w:val="00315510"/>
    <w:rsid w:val="00316307"/>
    <w:rsid w:val="003166ED"/>
    <w:rsid w:val="00317A40"/>
    <w:rsid w:val="00321FCD"/>
    <w:rsid w:val="003229C5"/>
    <w:rsid w:val="003238C4"/>
    <w:rsid w:val="00324739"/>
    <w:rsid w:val="00325492"/>
    <w:rsid w:val="003270A9"/>
    <w:rsid w:val="0033129B"/>
    <w:rsid w:val="00331676"/>
    <w:rsid w:val="00333FE6"/>
    <w:rsid w:val="0033449E"/>
    <w:rsid w:val="003346F0"/>
    <w:rsid w:val="0033559E"/>
    <w:rsid w:val="00337BA0"/>
    <w:rsid w:val="00341414"/>
    <w:rsid w:val="003424C2"/>
    <w:rsid w:val="00342831"/>
    <w:rsid w:val="00345B30"/>
    <w:rsid w:val="00345D7A"/>
    <w:rsid w:val="0034717F"/>
    <w:rsid w:val="0034787C"/>
    <w:rsid w:val="003546D0"/>
    <w:rsid w:val="00355048"/>
    <w:rsid w:val="00356505"/>
    <w:rsid w:val="00357E79"/>
    <w:rsid w:val="003608A7"/>
    <w:rsid w:val="00360D3A"/>
    <w:rsid w:val="0036132C"/>
    <w:rsid w:val="00361463"/>
    <w:rsid w:val="00362B1E"/>
    <w:rsid w:val="00363C2D"/>
    <w:rsid w:val="00364720"/>
    <w:rsid w:val="003653B1"/>
    <w:rsid w:val="00372307"/>
    <w:rsid w:val="0037245E"/>
    <w:rsid w:val="00372C43"/>
    <w:rsid w:val="00373071"/>
    <w:rsid w:val="003835DB"/>
    <w:rsid w:val="003836E9"/>
    <w:rsid w:val="00383BA0"/>
    <w:rsid w:val="00383DAA"/>
    <w:rsid w:val="00384D67"/>
    <w:rsid w:val="00385213"/>
    <w:rsid w:val="00385744"/>
    <w:rsid w:val="003857B5"/>
    <w:rsid w:val="00385DF6"/>
    <w:rsid w:val="00387B8E"/>
    <w:rsid w:val="00392164"/>
    <w:rsid w:val="00392433"/>
    <w:rsid w:val="00393300"/>
    <w:rsid w:val="00393F39"/>
    <w:rsid w:val="003951BA"/>
    <w:rsid w:val="0039676B"/>
    <w:rsid w:val="003A0D19"/>
    <w:rsid w:val="003A14A9"/>
    <w:rsid w:val="003A15CE"/>
    <w:rsid w:val="003A1A30"/>
    <w:rsid w:val="003A25C0"/>
    <w:rsid w:val="003A2927"/>
    <w:rsid w:val="003A4393"/>
    <w:rsid w:val="003A57F3"/>
    <w:rsid w:val="003A6378"/>
    <w:rsid w:val="003B0E61"/>
    <w:rsid w:val="003B4010"/>
    <w:rsid w:val="003B43AD"/>
    <w:rsid w:val="003B45E2"/>
    <w:rsid w:val="003B581F"/>
    <w:rsid w:val="003B5C44"/>
    <w:rsid w:val="003C1C7F"/>
    <w:rsid w:val="003C1E73"/>
    <w:rsid w:val="003C3688"/>
    <w:rsid w:val="003C55B5"/>
    <w:rsid w:val="003C586F"/>
    <w:rsid w:val="003C73A7"/>
    <w:rsid w:val="003C7ED2"/>
    <w:rsid w:val="003D0CAE"/>
    <w:rsid w:val="003D2878"/>
    <w:rsid w:val="003D3346"/>
    <w:rsid w:val="003D49EF"/>
    <w:rsid w:val="003D6430"/>
    <w:rsid w:val="003D7F54"/>
    <w:rsid w:val="003E2847"/>
    <w:rsid w:val="003E3903"/>
    <w:rsid w:val="003E43C2"/>
    <w:rsid w:val="003E4F91"/>
    <w:rsid w:val="003E5B8E"/>
    <w:rsid w:val="003E684B"/>
    <w:rsid w:val="003F002C"/>
    <w:rsid w:val="003F0A5E"/>
    <w:rsid w:val="003F34EA"/>
    <w:rsid w:val="003F38F1"/>
    <w:rsid w:val="003F7B4C"/>
    <w:rsid w:val="004019F8"/>
    <w:rsid w:val="004038D8"/>
    <w:rsid w:val="0040453F"/>
    <w:rsid w:val="00404922"/>
    <w:rsid w:val="004053CA"/>
    <w:rsid w:val="00410006"/>
    <w:rsid w:val="00410213"/>
    <w:rsid w:val="00412623"/>
    <w:rsid w:val="00412760"/>
    <w:rsid w:val="00413A97"/>
    <w:rsid w:val="00413BA9"/>
    <w:rsid w:val="004143B0"/>
    <w:rsid w:val="0041442E"/>
    <w:rsid w:val="00415513"/>
    <w:rsid w:val="00415C51"/>
    <w:rsid w:val="0041664E"/>
    <w:rsid w:val="00416D86"/>
    <w:rsid w:val="00420531"/>
    <w:rsid w:val="004207D4"/>
    <w:rsid w:val="00420D85"/>
    <w:rsid w:val="004239E6"/>
    <w:rsid w:val="00424133"/>
    <w:rsid w:val="00424347"/>
    <w:rsid w:val="00424528"/>
    <w:rsid w:val="0042588A"/>
    <w:rsid w:val="004258D4"/>
    <w:rsid w:val="004259C3"/>
    <w:rsid w:val="004339BC"/>
    <w:rsid w:val="004349BB"/>
    <w:rsid w:val="0043760D"/>
    <w:rsid w:val="00437786"/>
    <w:rsid w:val="00437A19"/>
    <w:rsid w:val="00437C90"/>
    <w:rsid w:val="00437D77"/>
    <w:rsid w:val="00437FD2"/>
    <w:rsid w:val="00441AF0"/>
    <w:rsid w:val="00441F31"/>
    <w:rsid w:val="00444B2C"/>
    <w:rsid w:val="00444BF6"/>
    <w:rsid w:val="00444F33"/>
    <w:rsid w:val="00445925"/>
    <w:rsid w:val="004466F6"/>
    <w:rsid w:val="00447213"/>
    <w:rsid w:val="004517ED"/>
    <w:rsid w:val="0045265B"/>
    <w:rsid w:val="00452EE8"/>
    <w:rsid w:val="0045333F"/>
    <w:rsid w:val="0045455B"/>
    <w:rsid w:val="004552CE"/>
    <w:rsid w:val="00455974"/>
    <w:rsid w:val="004603E5"/>
    <w:rsid w:val="00460B23"/>
    <w:rsid w:val="00462E26"/>
    <w:rsid w:val="004635D8"/>
    <w:rsid w:val="00463D97"/>
    <w:rsid w:val="00465D36"/>
    <w:rsid w:val="00467224"/>
    <w:rsid w:val="004673CE"/>
    <w:rsid w:val="0047297C"/>
    <w:rsid w:val="00473981"/>
    <w:rsid w:val="00476AEB"/>
    <w:rsid w:val="00480AEA"/>
    <w:rsid w:val="0048185F"/>
    <w:rsid w:val="0048412E"/>
    <w:rsid w:val="004847CD"/>
    <w:rsid w:val="00484D85"/>
    <w:rsid w:val="0048566E"/>
    <w:rsid w:val="0048796B"/>
    <w:rsid w:val="004904F6"/>
    <w:rsid w:val="00490783"/>
    <w:rsid w:val="00492077"/>
    <w:rsid w:val="00494BEB"/>
    <w:rsid w:val="004972B3"/>
    <w:rsid w:val="00497A72"/>
    <w:rsid w:val="004A23C7"/>
    <w:rsid w:val="004A4558"/>
    <w:rsid w:val="004A6524"/>
    <w:rsid w:val="004A6664"/>
    <w:rsid w:val="004A7AE4"/>
    <w:rsid w:val="004B1CA0"/>
    <w:rsid w:val="004B3089"/>
    <w:rsid w:val="004B43FE"/>
    <w:rsid w:val="004B5064"/>
    <w:rsid w:val="004B7DEE"/>
    <w:rsid w:val="004B7E72"/>
    <w:rsid w:val="004B7F88"/>
    <w:rsid w:val="004C00A4"/>
    <w:rsid w:val="004C198B"/>
    <w:rsid w:val="004C5651"/>
    <w:rsid w:val="004C5770"/>
    <w:rsid w:val="004C6709"/>
    <w:rsid w:val="004C7407"/>
    <w:rsid w:val="004D13C1"/>
    <w:rsid w:val="004D482F"/>
    <w:rsid w:val="004D73EF"/>
    <w:rsid w:val="004E06EE"/>
    <w:rsid w:val="004E0BA4"/>
    <w:rsid w:val="004E1827"/>
    <w:rsid w:val="004E523F"/>
    <w:rsid w:val="004E580B"/>
    <w:rsid w:val="004E5E1A"/>
    <w:rsid w:val="004E5F59"/>
    <w:rsid w:val="004E7027"/>
    <w:rsid w:val="004E7E61"/>
    <w:rsid w:val="004F09E4"/>
    <w:rsid w:val="004F2320"/>
    <w:rsid w:val="004F26F3"/>
    <w:rsid w:val="004F438E"/>
    <w:rsid w:val="004F6A51"/>
    <w:rsid w:val="00505303"/>
    <w:rsid w:val="00507793"/>
    <w:rsid w:val="00510B2E"/>
    <w:rsid w:val="0051197D"/>
    <w:rsid w:val="00514673"/>
    <w:rsid w:val="0051469F"/>
    <w:rsid w:val="00515241"/>
    <w:rsid w:val="005166BA"/>
    <w:rsid w:val="00517954"/>
    <w:rsid w:val="005236F1"/>
    <w:rsid w:val="0052627F"/>
    <w:rsid w:val="00533551"/>
    <w:rsid w:val="00534FA2"/>
    <w:rsid w:val="00536231"/>
    <w:rsid w:val="005367C1"/>
    <w:rsid w:val="00537763"/>
    <w:rsid w:val="00540444"/>
    <w:rsid w:val="00543836"/>
    <w:rsid w:val="005443DD"/>
    <w:rsid w:val="00544D9F"/>
    <w:rsid w:val="00545D9A"/>
    <w:rsid w:val="00545FC1"/>
    <w:rsid w:val="00550F52"/>
    <w:rsid w:val="00552138"/>
    <w:rsid w:val="0055284C"/>
    <w:rsid w:val="005554EE"/>
    <w:rsid w:val="005605D9"/>
    <w:rsid w:val="00560BA2"/>
    <w:rsid w:val="00560E7E"/>
    <w:rsid w:val="0056308D"/>
    <w:rsid w:val="00563B2A"/>
    <w:rsid w:val="00566555"/>
    <w:rsid w:val="005703F6"/>
    <w:rsid w:val="00570778"/>
    <w:rsid w:val="005712BF"/>
    <w:rsid w:val="005724F5"/>
    <w:rsid w:val="005735B6"/>
    <w:rsid w:val="005738AE"/>
    <w:rsid w:val="0057439C"/>
    <w:rsid w:val="005758CF"/>
    <w:rsid w:val="005831B4"/>
    <w:rsid w:val="00584314"/>
    <w:rsid w:val="00592D22"/>
    <w:rsid w:val="00592F4B"/>
    <w:rsid w:val="00596306"/>
    <w:rsid w:val="005A17C7"/>
    <w:rsid w:val="005A3C4E"/>
    <w:rsid w:val="005A3EF7"/>
    <w:rsid w:val="005A4620"/>
    <w:rsid w:val="005A4CC1"/>
    <w:rsid w:val="005A6183"/>
    <w:rsid w:val="005B010F"/>
    <w:rsid w:val="005B0BF9"/>
    <w:rsid w:val="005B0EF7"/>
    <w:rsid w:val="005B4025"/>
    <w:rsid w:val="005B5AA1"/>
    <w:rsid w:val="005B656F"/>
    <w:rsid w:val="005B6AF1"/>
    <w:rsid w:val="005C459D"/>
    <w:rsid w:val="005C4ADA"/>
    <w:rsid w:val="005C55F5"/>
    <w:rsid w:val="005C6189"/>
    <w:rsid w:val="005D1438"/>
    <w:rsid w:val="005D1899"/>
    <w:rsid w:val="005D3019"/>
    <w:rsid w:val="005D3093"/>
    <w:rsid w:val="005D3574"/>
    <w:rsid w:val="005D4338"/>
    <w:rsid w:val="005D7DB1"/>
    <w:rsid w:val="005E07DD"/>
    <w:rsid w:val="005E1420"/>
    <w:rsid w:val="005E385A"/>
    <w:rsid w:val="005E69EB"/>
    <w:rsid w:val="005E751F"/>
    <w:rsid w:val="005E76AD"/>
    <w:rsid w:val="005E7875"/>
    <w:rsid w:val="005F0C05"/>
    <w:rsid w:val="005F1022"/>
    <w:rsid w:val="005F6867"/>
    <w:rsid w:val="005F73E2"/>
    <w:rsid w:val="0060094B"/>
    <w:rsid w:val="00603038"/>
    <w:rsid w:val="00603868"/>
    <w:rsid w:val="00603C56"/>
    <w:rsid w:val="00604F3B"/>
    <w:rsid w:val="00606C1E"/>
    <w:rsid w:val="00610A71"/>
    <w:rsid w:val="00610F3C"/>
    <w:rsid w:val="00611A42"/>
    <w:rsid w:val="00611E80"/>
    <w:rsid w:val="00613FB9"/>
    <w:rsid w:val="00614363"/>
    <w:rsid w:val="00614404"/>
    <w:rsid w:val="00617708"/>
    <w:rsid w:val="00622509"/>
    <w:rsid w:val="006247ED"/>
    <w:rsid w:val="0062612F"/>
    <w:rsid w:val="00626B51"/>
    <w:rsid w:val="00627046"/>
    <w:rsid w:val="006273D8"/>
    <w:rsid w:val="00632C2A"/>
    <w:rsid w:val="006331ED"/>
    <w:rsid w:val="00634F5F"/>
    <w:rsid w:val="00636EFE"/>
    <w:rsid w:val="006372AF"/>
    <w:rsid w:val="0063743C"/>
    <w:rsid w:val="0064098E"/>
    <w:rsid w:val="00643117"/>
    <w:rsid w:val="00644503"/>
    <w:rsid w:val="0064486B"/>
    <w:rsid w:val="0064619B"/>
    <w:rsid w:val="00646EBF"/>
    <w:rsid w:val="00650B5B"/>
    <w:rsid w:val="00650EEF"/>
    <w:rsid w:val="00652C9A"/>
    <w:rsid w:val="00653151"/>
    <w:rsid w:val="00654728"/>
    <w:rsid w:val="006554EE"/>
    <w:rsid w:val="00655540"/>
    <w:rsid w:val="00655C0E"/>
    <w:rsid w:val="0065697F"/>
    <w:rsid w:val="00657188"/>
    <w:rsid w:val="00660695"/>
    <w:rsid w:val="00662E52"/>
    <w:rsid w:val="0066376B"/>
    <w:rsid w:val="00667B6E"/>
    <w:rsid w:val="006706B1"/>
    <w:rsid w:val="006713A5"/>
    <w:rsid w:val="006748DC"/>
    <w:rsid w:val="006766CC"/>
    <w:rsid w:val="00680416"/>
    <w:rsid w:val="00681EF8"/>
    <w:rsid w:val="006822B6"/>
    <w:rsid w:val="0068515D"/>
    <w:rsid w:val="0068711F"/>
    <w:rsid w:val="00687AD2"/>
    <w:rsid w:val="00687CB5"/>
    <w:rsid w:val="00687CC3"/>
    <w:rsid w:val="00690359"/>
    <w:rsid w:val="00690FBB"/>
    <w:rsid w:val="006914DD"/>
    <w:rsid w:val="00692C43"/>
    <w:rsid w:val="006931E1"/>
    <w:rsid w:val="0069497B"/>
    <w:rsid w:val="00694D8F"/>
    <w:rsid w:val="00695804"/>
    <w:rsid w:val="006A05F5"/>
    <w:rsid w:val="006A12F7"/>
    <w:rsid w:val="006A1910"/>
    <w:rsid w:val="006A3AC8"/>
    <w:rsid w:val="006A3CB5"/>
    <w:rsid w:val="006A532E"/>
    <w:rsid w:val="006B1247"/>
    <w:rsid w:val="006B1FA9"/>
    <w:rsid w:val="006B2F9A"/>
    <w:rsid w:val="006B30AD"/>
    <w:rsid w:val="006B3C15"/>
    <w:rsid w:val="006B3FFF"/>
    <w:rsid w:val="006B4BD9"/>
    <w:rsid w:val="006B5546"/>
    <w:rsid w:val="006B5E8E"/>
    <w:rsid w:val="006B6881"/>
    <w:rsid w:val="006B73FD"/>
    <w:rsid w:val="006C05C7"/>
    <w:rsid w:val="006C3DA2"/>
    <w:rsid w:val="006C4208"/>
    <w:rsid w:val="006C5A87"/>
    <w:rsid w:val="006C63F1"/>
    <w:rsid w:val="006C73CF"/>
    <w:rsid w:val="006D0E1D"/>
    <w:rsid w:val="006D15C1"/>
    <w:rsid w:val="006D23B9"/>
    <w:rsid w:val="006D5256"/>
    <w:rsid w:val="006D6574"/>
    <w:rsid w:val="006D7748"/>
    <w:rsid w:val="006E21CC"/>
    <w:rsid w:val="006E50E5"/>
    <w:rsid w:val="006E51FB"/>
    <w:rsid w:val="006F4891"/>
    <w:rsid w:val="006F5BC2"/>
    <w:rsid w:val="006F5D6F"/>
    <w:rsid w:val="007018F4"/>
    <w:rsid w:val="00701DB5"/>
    <w:rsid w:val="00702A6C"/>
    <w:rsid w:val="00702C8F"/>
    <w:rsid w:val="007039F4"/>
    <w:rsid w:val="00703D1E"/>
    <w:rsid w:val="00704761"/>
    <w:rsid w:val="00704ED0"/>
    <w:rsid w:val="0070608D"/>
    <w:rsid w:val="00706223"/>
    <w:rsid w:val="007062E6"/>
    <w:rsid w:val="00706487"/>
    <w:rsid w:val="00711BE4"/>
    <w:rsid w:val="0071273D"/>
    <w:rsid w:val="0071295D"/>
    <w:rsid w:val="0071349E"/>
    <w:rsid w:val="007139A4"/>
    <w:rsid w:val="00713C1B"/>
    <w:rsid w:val="0072174C"/>
    <w:rsid w:val="00721C07"/>
    <w:rsid w:val="00722098"/>
    <w:rsid w:val="00724110"/>
    <w:rsid w:val="007253F0"/>
    <w:rsid w:val="00730531"/>
    <w:rsid w:val="00732A83"/>
    <w:rsid w:val="00732B28"/>
    <w:rsid w:val="00732B33"/>
    <w:rsid w:val="007333E2"/>
    <w:rsid w:val="0073494A"/>
    <w:rsid w:val="00741696"/>
    <w:rsid w:val="00743298"/>
    <w:rsid w:val="00743947"/>
    <w:rsid w:val="00743EFC"/>
    <w:rsid w:val="00744431"/>
    <w:rsid w:val="00745059"/>
    <w:rsid w:val="00745A78"/>
    <w:rsid w:val="0074730D"/>
    <w:rsid w:val="00751074"/>
    <w:rsid w:val="0075182F"/>
    <w:rsid w:val="00752377"/>
    <w:rsid w:val="007528C7"/>
    <w:rsid w:val="00752A4F"/>
    <w:rsid w:val="00753419"/>
    <w:rsid w:val="0075363F"/>
    <w:rsid w:val="007570B9"/>
    <w:rsid w:val="007607E9"/>
    <w:rsid w:val="007616F5"/>
    <w:rsid w:val="00762C18"/>
    <w:rsid w:val="00762D86"/>
    <w:rsid w:val="00762DFC"/>
    <w:rsid w:val="0077244E"/>
    <w:rsid w:val="00775441"/>
    <w:rsid w:val="00781DE7"/>
    <w:rsid w:val="00782F14"/>
    <w:rsid w:val="00783368"/>
    <w:rsid w:val="00784727"/>
    <w:rsid w:val="00785E0A"/>
    <w:rsid w:val="007874E6"/>
    <w:rsid w:val="007877B5"/>
    <w:rsid w:val="007879EE"/>
    <w:rsid w:val="007909EC"/>
    <w:rsid w:val="00794F7C"/>
    <w:rsid w:val="00795154"/>
    <w:rsid w:val="00795994"/>
    <w:rsid w:val="007959FB"/>
    <w:rsid w:val="00796821"/>
    <w:rsid w:val="00796C63"/>
    <w:rsid w:val="007A1E24"/>
    <w:rsid w:val="007A33CA"/>
    <w:rsid w:val="007A39DD"/>
    <w:rsid w:val="007A4C1A"/>
    <w:rsid w:val="007A5706"/>
    <w:rsid w:val="007A71AF"/>
    <w:rsid w:val="007B0C95"/>
    <w:rsid w:val="007B2C27"/>
    <w:rsid w:val="007B3927"/>
    <w:rsid w:val="007B78E1"/>
    <w:rsid w:val="007B7D30"/>
    <w:rsid w:val="007B7E6B"/>
    <w:rsid w:val="007C3237"/>
    <w:rsid w:val="007C573D"/>
    <w:rsid w:val="007C669C"/>
    <w:rsid w:val="007C6E1A"/>
    <w:rsid w:val="007D48B6"/>
    <w:rsid w:val="007D4F6B"/>
    <w:rsid w:val="007D7CCF"/>
    <w:rsid w:val="007E177E"/>
    <w:rsid w:val="007E2314"/>
    <w:rsid w:val="007E428B"/>
    <w:rsid w:val="007E4FE9"/>
    <w:rsid w:val="007F0BBA"/>
    <w:rsid w:val="007F1E4B"/>
    <w:rsid w:val="007F2EFE"/>
    <w:rsid w:val="007F4271"/>
    <w:rsid w:val="007F48B1"/>
    <w:rsid w:val="00800D89"/>
    <w:rsid w:val="00803B25"/>
    <w:rsid w:val="0081085C"/>
    <w:rsid w:val="0081132F"/>
    <w:rsid w:val="00812566"/>
    <w:rsid w:val="00814DB8"/>
    <w:rsid w:val="00815502"/>
    <w:rsid w:val="008156A2"/>
    <w:rsid w:val="00816DEA"/>
    <w:rsid w:val="00826B10"/>
    <w:rsid w:val="008300E7"/>
    <w:rsid w:val="00831B08"/>
    <w:rsid w:val="00832DA8"/>
    <w:rsid w:val="00843F1C"/>
    <w:rsid w:val="00844BD8"/>
    <w:rsid w:val="008475E2"/>
    <w:rsid w:val="00847F36"/>
    <w:rsid w:val="00852F86"/>
    <w:rsid w:val="00853FDA"/>
    <w:rsid w:val="0085545B"/>
    <w:rsid w:val="00857BB2"/>
    <w:rsid w:val="00857D85"/>
    <w:rsid w:val="0086043B"/>
    <w:rsid w:val="00863F9E"/>
    <w:rsid w:val="00864B8C"/>
    <w:rsid w:val="008659F2"/>
    <w:rsid w:val="00866AF7"/>
    <w:rsid w:val="00867CCF"/>
    <w:rsid w:val="00870248"/>
    <w:rsid w:val="00871BD7"/>
    <w:rsid w:val="00872ABF"/>
    <w:rsid w:val="00872C50"/>
    <w:rsid w:val="0087481E"/>
    <w:rsid w:val="00875699"/>
    <w:rsid w:val="00875854"/>
    <w:rsid w:val="00875CA0"/>
    <w:rsid w:val="00876977"/>
    <w:rsid w:val="00877023"/>
    <w:rsid w:val="00877EC6"/>
    <w:rsid w:val="00880266"/>
    <w:rsid w:val="00880F7E"/>
    <w:rsid w:val="00881925"/>
    <w:rsid w:val="00882643"/>
    <w:rsid w:val="00883803"/>
    <w:rsid w:val="00883BA7"/>
    <w:rsid w:val="00886039"/>
    <w:rsid w:val="008876D1"/>
    <w:rsid w:val="00892635"/>
    <w:rsid w:val="00895A5C"/>
    <w:rsid w:val="00897CE9"/>
    <w:rsid w:val="008A0C21"/>
    <w:rsid w:val="008A34E6"/>
    <w:rsid w:val="008A364F"/>
    <w:rsid w:val="008A41CD"/>
    <w:rsid w:val="008A5001"/>
    <w:rsid w:val="008A6A77"/>
    <w:rsid w:val="008A6D19"/>
    <w:rsid w:val="008B0AF9"/>
    <w:rsid w:val="008B2C3F"/>
    <w:rsid w:val="008B4AEB"/>
    <w:rsid w:val="008B6D69"/>
    <w:rsid w:val="008B6F9A"/>
    <w:rsid w:val="008B7AF4"/>
    <w:rsid w:val="008C2DA2"/>
    <w:rsid w:val="008C2F9E"/>
    <w:rsid w:val="008C33CB"/>
    <w:rsid w:val="008C3A67"/>
    <w:rsid w:val="008C5C7B"/>
    <w:rsid w:val="008C672E"/>
    <w:rsid w:val="008C72F8"/>
    <w:rsid w:val="008C7A3E"/>
    <w:rsid w:val="008D05CB"/>
    <w:rsid w:val="008D097C"/>
    <w:rsid w:val="008D2F7E"/>
    <w:rsid w:val="008D54EA"/>
    <w:rsid w:val="008E2195"/>
    <w:rsid w:val="008E3A49"/>
    <w:rsid w:val="008E4A16"/>
    <w:rsid w:val="008E5ED7"/>
    <w:rsid w:val="008E6A91"/>
    <w:rsid w:val="008F050B"/>
    <w:rsid w:val="008F0A3B"/>
    <w:rsid w:val="008F1446"/>
    <w:rsid w:val="008F2105"/>
    <w:rsid w:val="008F2535"/>
    <w:rsid w:val="008F28DF"/>
    <w:rsid w:val="008F2A69"/>
    <w:rsid w:val="008F57AE"/>
    <w:rsid w:val="0090248C"/>
    <w:rsid w:val="00905250"/>
    <w:rsid w:val="00907A88"/>
    <w:rsid w:val="00911274"/>
    <w:rsid w:val="009138C6"/>
    <w:rsid w:val="00914F43"/>
    <w:rsid w:val="009151B4"/>
    <w:rsid w:val="0091604D"/>
    <w:rsid w:val="00916588"/>
    <w:rsid w:val="009175A4"/>
    <w:rsid w:val="00920AC1"/>
    <w:rsid w:val="009221F4"/>
    <w:rsid w:val="0092433E"/>
    <w:rsid w:val="009252D5"/>
    <w:rsid w:val="00926288"/>
    <w:rsid w:val="00927A32"/>
    <w:rsid w:val="009301B0"/>
    <w:rsid w:val="00930DE9"/>
    <w:rsid w:val="009412A6"/>
    <w:rsid w:val="009431E2"/>
    <w:rsid w:val="00947A26"/>
    <w:rsid w:val="00950216"/>
    <w:rsid w:val="009503CB"/>
    <w:rsid w:val="00951569"/>
    <w:rsid w:val="00953E77"/>
    <w:rsid w:val="00954A8D"/>
    <w:rsid w:val="00955212"/>
    <w:rsid w:val="00956026"/>
    <w:rsid w:val="00960144"/>
    <w:rsid w:val="00960599"/>
    <w:rsid w:val="00960EAF"/>
    <w:rsid w:val="009648E3"/>
    <w:rsid w:val="00965670"/>
    <w:rsid w:val="00965BAD"/>
    <w:rsid w:val="009662AC"/>
    <w:rsid w:val="00966B9F"/>
    <w:rsid w:val="00967145"/>
    <w:rsid w:val="009710A4"/>
    <w:rsid w:val="009730EF"/>
    <w:rsid w:val="009735E7"/>
    <w:rsid w:val="00974B84"/>
    <w:rsid w:val="00975497"/>
    <w:rsid w:val="0097645C"/>
    <w:rsid w:val="0097721D"/>
    <w:rsid w:val="009816BA"/>
    <w:rsid w:val="00984815"/>
    <w:rsid w:val="00985AA9"/>
    <w:rsid w:val="00986193"/>
    <w:rsid w:val="00987979"/>
    <w:rsid w:val="00987AF7"/>
    <w:rsid w:val="00992D4C"/>
    <w:rsid w:val="009940BE"/>
    <w:rsid w:val="009941A7"/>
    <w:rsid w:val="00996170"/>
    <w:rsid w:val="009A4EEE"/>
    <w:rsid w:val="009A4F5E"/>
    <w:rsid w:val="009A6AFC"/>
    <w:rsid w:val="009B09E6"/>
    <w:rsid w:val="009B0DA4"/>
    <w:rsid w:val="009B2485"/>
    <w:rsid w:val="009B25DD"/>
    <w:rsid w:val="009B34DF"/>
    <w:rsid w:val="009B72DB"/>
    <w:rsid w:val="009B73DA"/>
    <w:rsid w:val="009B745B"/>
    <w:rsid w:val="009C0114"/>
    <w:rsid w:val="009C0AA1"/>
    <w:rsid w:val="009C15BF"/>
    <w:rsid w:val="009C30E4"/>
    <w:rsid w:val="009C60FB"/>
    <w:rsid w:val="009C684E"/>
    <w:rsid w:val="009C75BF"/>
    <w:rsid w:val="009C7FA7"/>
    <w:rsid w:val="009D012C"/>
    <w:rsid w:val="009D5B8B"/>
    <w:rsid w:val="009D6C12"/>
    <w:rsid w:val="009E0263"/>
    <w:rsid w:val="009E0EE8"/>
    <w:rsid w:val="009E1345"/>
    <w:rsid w:val="009E2BE7"/>
    <w:rsid w:val="009E4CD3"/>
    <w:rsid w:val="009E61DF"/>
    <w:rsid w:val="009F440B"/>
    <w:rsid w:val="009F53F8"/>
    <w:rsid w:val="00A010A5"/>
    <w:rsid w:val="00A01183"/>
    <w:rsid w:val="00A047F3"/>
    <w:rsid w:val="00A04FB3"/>
    <w:rsid w:val="00A05A7D"/>
    <w:rsid w:val="00A07540"/>
    <w:rsid w:val="00A07928"/>
    <w:rsid w:val="00A07948"/>
    <w:rsid w:val="00A07D11"/>
    <w:rsid w:val="00A112D3"/>
    <w:rsid w:val="00A1412D"/>
    <w:rsid w:val="00A14B09"/>
    <w:rsid w:val="00A16B29"/>
    <w:rsid w:val="00A174F5"/>
    <w:rsid w:val="00A20630"/>
    <w:rsid w:val="00A21795"/>
    <w:rsid w:val="00A22713"/>
    <w:rsid w:val="00A229BA"/>
    <w:rsid w:val="00A23F60"/>
    <w:rsid w:val="00A26990"/>
    <w:rsid w:val="00A31087"/>
    <w:rsid w:val="00A331BD"/>
    <w:rsid w:val="00A34B62"/>
    <w:rsid w:val="00A354FE"/>
    <w:rsid w:val="00A35547"/>
    <w:rsid w:val="00A44589"/>
    <w:rsid w:val="00A44EA8"/>
    <w:rsid w:val="00A4559B"/>
    <w:rsid w:val="00A45744"/>
    <w:rsid w:val="00A46F25"/>
    <w:rsid w:val="00A470BF"/>
    <w:rsid w:val="00A47371"/>
    <w:rsid w:val="00A47FF0"/>
    <w:rsid w:val="00A51269"/>
    <w:rsid w:val="00A52457"/>
    <w:rsid w:val="00A530B1"/>
    <w:rsid w:val="00A55C00"/>
    <w:rsid w:val="00A56535"/>
    <w:rsid w:val="00A565D0"/>
    <w:rsid w:val="00A56646"/>
    <w:rsid w:val="00A56785"/>
    <w:rsid w:val="00A569BB"/>
    <w:rsid w:val="00A616FB"/>
    <w:rsid w:val="00A622EE"/>
    <w:rsid w:val="00A6232E"/>
    <w:rsid w:val="00A63FB8"/>
    <w:rsid w:val="00A65EFD"/>
    <w:rsid w:val="00A6604C"/>
    <w:rsid w:val="00A6661B"/>
    <w:rsid w:val="00A66B5C"/>
    <w:rsid w:val="00A66C00"/>
    <w:rsid w:val="00A677F3"/>
    <w:rsid w:val="00A73AC9"/>
    <w:rsid w:val="00A73C5D"/>
    <w:rsid w:val="00A76415"/>
    <w:rsid w:val="00A803C7"/>
    <w:rsid w:val="00A80692"/>
    <w:rsid w:val="00A82203"/>
    <w:rsid w:val="00A82378"/>
    <w:rsid w:val="00A834D6"/>
    <w:rsid w:val="00A8350C"/>
    <w:rsid w:val="00A835CB"/>
    <w:rsid w:val="00A83CA1"/>
    <w:rsid w:val="00A8422E"/>
    <w:rsid w:val="00A858F3"/>
    <w:rsid w:val="00A86AA9"/>
    <w:rsid w:val="00A936CC"/>
    <w:rsid w:val="00A95D44"/>
    <w:rsid w:val="00A97342"/>
    <w:rsid w:val="00AA00F5"/>
    <w:rsid w:val="00AA0DB8"/>
    <w:rsid w:val="00AA1DDD"/>
    <w:rsid w:val="00AA2180"/>
    <w:rsid w:val="00AA4AA1"/>
    <w:rsid w:val="00AA6D0B"/>
    <w:rsid w:val="00AA6E72"/>
    <w:rsid w:val="00AA77D7"/>
    <w:rsid w:val="00AB04AE"/>
    <w:rsid w:val="00AB2CB2"/>
    <w:rsid w:val="00AB4180"/>
    <w:rsid w:val="00AB46CE"/>
    <w:rsid w:val="00AB4EE6"/>
    <w:rsid w:val="00AB6736"/>
    <w:rsid w:val="00AB75AD"/>
    <w:rsid w:val="00AC0D79"/>
    <w:rsid w:val="00AC1FE9"/>
    <w:rsid w:val="00AC3C56"/>
    <w:rsid w:val="00AC4B5B"/>
    <w:rsid w:val="00AC7EC1"/>
    <w:rsid w:val="00AD06F1"/>
    <w:rsid w:val="00AD0947"/>
    <w:rsid w:val="00AD3F38"/>
    <w:rsid w:val="00AD5CDF"/>
    <w:rsid w:val="00AD6736"/>
    <w:rsid w:val="00AD6C46"/>
    <w:rsid w:val="00AD6CEF"/>
    <w:rsid w:val="00AE03D9"/>
    <w:rsid w:val="00AE0434"/>
    <w:rsid w:val="00AE37D8"/>
    <w:rsid w:val="00AE664C"/>
    <w:rsid w:val="00AE7011"/>
    <w:rsid w:val="00AE7421"/>
    <w:rsid w:val="00AE7DB0"/>
    <w:rsid w:val="00AF25E4"/>
    <w:rsid w:val="00AF2F8B"/>
    <w:rsid w:val="00AF49DB"/>
    <w:rsid w:val="00AF53FD"/>
    <w:rsid w:val="00AF714F"/>
    <w:rsid w:val="00AF7653"/>
    <w:rsid w:val="00AF7C3B"/>
    <w:rsid w:val="00B001AB"/>
    <w:rsid w:val="00B00559"/>
    <w:rsid w:val="00B0173B"/>
    <w:rsid w:val="00B07857"/>
    <w:rsid w:val="00B1003E"/>
    <w:rsid w:val="00B10E53"/>
    <w:rsid w:val="00B11599"/>
    <w:rsid w:val="00B11C05"/>
    <w:rsid w:val="00B12100"/>
    <w:rsid w:val="00B12794"/>
    <w:rsid w:val="00B136BB"/>
    <w:rsid w:val="00B14C12"/>
    <w:rsid w:val="00B1564D"/>
    <w:rsid w:val="00B1628C"/>
    <w:rsid w:val="00B1632F"/>
    <w:rsid w:val="00B17C37"/>
    <w:rsid w:val="00B2015A"/>
    <w:rsid w:val="00B24A8C"/>
    <w:rsid w:val="00B25C5A"/>
    <w:rsid w:val="00B30ADE"/>
    <w:rsid w:val="00B30E43"/>
    <w:rsid w:val="00B32700"/>
    <w:rsid w:val="00B33A34"/>
    <w:rsid w:val="00B346BC"/>
    <w:rsid w:val="00B361BD"/>
    <w:rsid w:val="00B36BE9"/>
    <w:rsid w:val="00B37341"/>
    <w:rsid w:val="00B40545"/>
    <w:rsid w:val="00B40C9C"/>
    <w:rsid w:val="00B42989"/>
    <w:rsid w:val="00B43731"/>
    <w:rsid w:val="00B43CEE"/>
    <w:rsid w:val="00B43D48"/>
    <w:rsid w:val="00B448C3"/>
    <w:rsid w:val="00B44A41"/>
    <w:rsid w:val="00B45DEE"/>
    <w:rsid w:val="00B47C24"/>
    <w:rsid w:val="00B505AA"/>
    <w:rsid w:val="00B57113"/>
    <w:rsid w:val="00B57E6B"/>
    <w:rsid w:val="00B60314"/>
    <w:rsid w:val="00B603B6"/>
    <w:rsid w:val="00B6099E"/>
    <w:rsid w:val="00B63B25"/>
    <w:rsid w:val="00B650E9"/>
    <w:rsid w:val="00B65712"/>
    <w:rsid w:val="00B65C70"/>
    <w:rsid w:val="00B70261"/>
    <w:rsid w:val="00B70463"/>
    <w:rsid w:val="00B712ED"/>
    <w:rsid w:val="00B754F1"/>
    <w:rsid w:val="00B76D8A"/>
    <w:rsid w:val="00B81097"/>
    <w:rsid w:val="00B8128B"/>
    <w:rsid w:val="00B81F44"/>
    <w:rsid w:val="00B8303D"/>
    <w:rsid w:val="00B831E6"/>
    <w:rsid w:val="00B862B1"/>
    <w:rsid w:val="00B87A6A"/>
    <w:rsid w:val="00B87D0A"/>
    <w:rsid w:val="00B90788"/>
    <w:rsid w:val="00B91789"/>
    <w:rsid w:val="00B91BB3"/>
    <w:rsid w:val="00B91CDE"/>
    <w:rsid w:val="00B91D44"/>
    <w:rsid w:val="00B92C39"/>
    <w:rsid w:val="00B92FD2"/>
    <w:rsid w:val="00B967F2"/>
    <w:rsid w:val="00BA168F"/>
    <w:rsid w:val="00BA1B44"/>
    <w:rsid w:val="00BA3232"/>
    <w:rsid w:val="00BA40B3"/>
    <w:rsid w:val="00BA5066"/>
    <w:rsid w:val="00BA5340"/>
    <w:rsid w:val="00BA5B37"/>
    <w:rsid w:val="00BA6AB7"/>
    <w:rsid w:val="00BA75CA"/>
    <w:rsid w:val="00BA7CBD"/>
    <w:rsid w:val="00BA7EF8"/>
    <w:rsid w:val="00BB09E5"/>
    <w:rsid w:val="00BB1103"/>
    <w:rsid w:val="00BB28D2"/>
    <w:rsid w:val="00BB2A36"/>
    <w:rsid w:val="00BB4A2B"/>
    <w:rsid w:val="00BB6465"/>
    <w:rsid w:val="00BB653F"/>
    <w:rsid w:val="00BB69E1"/>
    <w:rsid w:val="00BB78E0"/>
    <w:rsid w:val="00BC040C"/>
    <w:rsid w:val="00BC2693"/>
    <w:rsid w:val="00BC2E5E"/>
    <w:rsid w:val="00BC58BD"/>
    <w:rsid w:val="00BC76ED"/>
    <w:rsid w:val="00BC7775"/>
    <w:rsid w:val="00BD197C"/>
    <w:rsid w:val="00BD4B4D"/>
    <w:rsid w:val="00BE0066"/>
    <w:rsid w:val="00BE056C"/>
    <w:rsid w:val="00BE156E"/>
    <w:rsid w:val="00BE2E1E"/>
    <w:rsid w:val="00BE51CE"/>
    <w:rsid w:val="00BE56E8"/>
    <w:rsid w:val="00BE5DA0"/>
    <w:rsid w:val="00BE5EC7"/>
    <w:rsid w:val="00BE6179"/>
    <w:rsid w:val="00BE6502"/>
    <w:rsid w:val="00BE769C"/>
    <w:rsid w:val="00BF0DE6"/>
    <w:rsid w:val="00BF2B98"/>
    <w:rsid w:val="00BF35BF"/>
    <w:rsid w:val="00BF5D8B"/>
    <w:rsid w:val="00C01FC5"/>
    <w:rsid w:val="00C02828"/>
    <w:rsid w:val="00C1129E"/>
    <w:rsid w:val="00C12714"/>
    <w:rsid w:val="00C13CE5"/>
    <w:rsid w:val="00C14390"/>
    <w:rsid w:val="00C1511E"/>
    <w:rsid w:val="00C157FE"/>
    <w:rsid w:val="00C16873"/>
    <w:rsid w:val="00C16E2B"/>
    <w:rsid w:val="00C17463"/>
    <w:rsid w:val="00C1784E"/>
    <w:rsid w:val="00C20A3A"/>
    <w:rsid w:val="00C22EA5"/>
    <w:rsid w:val="00C247CE"/>
    <w:rsid w:val="00C27950"/>
    <w:rsid w:val="00C27A02"/>
    <w:rsid w:val="00C302D1"/>
    <w:rsid w:val="00C31BB5"/>
    <w:rsid w:val="00C339B0"/>
    <w:rsid w:val="00C35AEF"/>
    <w:rsid w:val="00C36FEB"/>
    <w:rsid w:val="00C40A23"/>
    <w:rsid w:val="00C42D8C"/>
    <w:rsid w:val="00C43B47"/>
    <w:rsid w:val="00C43BA2"/>
    <w:rsid w:val="00C4528F"/>
    <w:rsid w:val="00C45B7A"/>
    <w:rsid w:val="00C467A7"/>
    <w:rsid w:val="00C46DF5"/>
    <w:rsid w:val="00C505D1"/>
    <w:rsid w:val="00C52162"/>
    <w:rsid w:val="00C53DE5"/>
    <w:rsid w:val="00C548AF"/>
    <w:rsid w:val="00C5689D"/>
    <w:rsid w:val="00C56A91"/>
    <w:rsid w:val="00C618C5"/>
    <w:rsid w:val="00C63FB9"/>
    <w:rsid w:val="00C66985"/>
    <w:rsid w:val="00C71EB9"/>
    <w:rsid w:val="00C72CF3"/>
    <w:rsid w:val="00C73843"/>
    <w:rsid w:val="00C73C6C"/>
    <w:rsid w:val="00C7417E"/>
    <w:rsid w:val="00C75746"/>
    <w:rsid w:val="00C77419"/>
    <w:rsid w:val="00C83B72"/>
    <w:rsid w:val="00C84E48"/>
    <w:rsid w:val="00C85683"/>
    <w:rsid w:val="00C85F69"/>
    <w:rsid w:val="00C860D9"/>
    <w:rsid w:val="00C8798C"/>
    <w:rsid w:val="00C879F2"/>
    <w:rsid w:val="00C90E28"/>
    <w:rsid w:val="00C9590D"/>
    <w:rsid w:val="00C95BDA"/>
    <w:rsid w:val="00CA0210"/>
    <w:rsid w:val="00CA04E5"/>
    <w:rsid w:val="00CA075A"/>
    <w:rsid w:val="00CA24AB"/>
    <w:rsid w:val="00CA2F5B"/>
    <w:rsid w:val="00CA408F"/>
    <w:rsid w:val="00CA4820"/>
    <w:rsid w:val="00CA579C"/>
    <w:rsid w:val="00CA5EFD"/>
    <w:rsid w:val="00CB0115"/>
    <w:rsid w:val="00CB0DD3"/>
    <w:rsid w:val="00CB1BD8"/>
    <w:rsid w:val="00CB528A"/>
    <w:rsid w:val="00CB5693"/>
    <w:rsid w:val="00CB5E9E"/>
    <w:rsid w:val="00CB6AB8"/>
    <w:rsid w:val="00CB7847"/>
    <w:rsid w:val="00CC15FF"/>
    <w:rsid w:val="00CC1E10"/>
    <w:rsid w:val="00CC3399"/>
    <w:rsid w:val="00CC3440"/>
    <w:rsid w:val="00CC3A55"/>
    <w:rsid w:val="00CC442D"/>
    <w:rsid w:val="00CC4FA0"/>
    <w:rsid w:val="00CC501B"/>
    <w:rsid w:val="00CD07BE"/>
    <w:rsid w:val="00CD2DBA"/>
    <w:rsid w:val="00CD4825"/>
    <w:rsid w:val="00CD63D5"/>
    <w:rsid w:val="00CD72A1"/>
    <w:rsid w:val="00CE0F89"/>
    <w:rsid w:val="00CE1F41"/>
    <w:rsid w:val="00CE2675"/>
    <w:rsid w:val="00CE5F1E"/>
    <w:rsid w:val="00CE754E"/>
    <w:rsid w:val="00CF04AD"/>
    <w:rsid w:val="00CF3197"/>
    <w:rsid w:val="00CF35A7"/>
    <w:rsid w:val="00CF5376"/>
    <w:rsid w:val="00CF5AB7"/>
    <w:rsid w:val="00CF6FA1"/>
    <w:rsid w:val="00D01B53"/>
    <w:rsid w:val="00D023E6"/>
    <w:rsid w:val="00D02EC8"/>
    <w:rsid w:val="00D03698"/>
    <w:rsid w:val="00D03729"/>
    <w:rsid w:val="00D038C8"/>
    <w:rsid w:val="00D04723"/>
    <w:rsid w:val="00D069F5"/>
    <w:rsid w:val="00D1022D"/>
    <w:rsid w:val="00D10309"/>
    <w:rsid w:val="00D11945"/>
    <w:rsid w:val="00D13880"/>
    <w:rsid w:val="00D168C3"/>
    <w:rsid w:val="00D20318"/>
    <w:rsid w:val="00D20B8D"/>
    <w:rsid w:val="00D239E7"/>
    <w:rsid w:val="00D257F4"/>
    <w:rsid w:val="00D275C6"/>
    <w:rsid w:val="00D31A27"/>
    <w:rsid w:val="00D33C0B"/>
    <w:rsid w:val="00D34F86"/>
    <w:rsid w:val="00D353D7"/>
    <w:rsid w:val="00D35C45"/>
    <w:rsid w:val="00D3601A"/>
    <w:rsid w:val="00D4245D"/>
    <w:rsid w:val="00D43F67"/>
    <w:rsid w:val="00D4771E"/>
    <w:rsid w:val="00D47A58"/>
    <w:rsid w:val="00D51970"/>
    <w:rsid w:val="00D55A1D"/>
    <w:rsid w:val="00D56E68"/>
    <w:rsid w:val="00D57151"/>
    <w:rsid w:val="00D605F4"/>
    <w:rsid w:val="00D65501"/>
    <w:rsid w:val="00D66573"/>
    <w:rsid w:val="00D66835"/>
    <w:rsid w:val="00D66A8A"/>
    <w:rsid w:val="00D66C72"/>
    <w:rsid w:val="00D67AA0"/>
    <w:rsid w:val="00D72D57"/>
    <w:rsid w:val="00D76234"/>
    <w:rsid w:val="00D76856"/>
    <w:rsid w:val="00D80527"/>
    <w:rsid w:val="00D81616"/>
    <w:rsid w:val="00D83E13"/>
    <w:rsid w:val="00D85C84"/>
    <w:rsid w:val="00D8631B"/>
    <w:rsid w:val="00D8739E"/>
    <w:rsid w:val="00D91068"/>
    <w:rsid w:val="00D91D26"/>
    <w:rsid w:val="00D92A92"/>
    <w:rsid w:val="00D96580"/>
    <w:rsid w:val="00D96F7E"/>
    <w:rsid w:val="00D973D9"/>
    <w:rsid w:val="00D97FD7"/>
    <w:rsid w:val="00DA303B"/>
    <w:rsid w:val="00DA3DD4"/>
    <w:rsid w:val="00DA4461"/>
    <w:rsid w:val="00DA6E80"/>
    <w:rsid w:val="00DA7726"/>
    <w:rsid w:val="00DA79D0"/>
    <w:rsid w:val="00DB0168"/>
    <w:rsid w:val="00DB041B"/>
    <w:rsid w:val="00DB2ADC"/>
    <w:rsid w:val="00DB343D"/>
    <w:rsid w:val="00DB3F69"/>
    <w:rsid w:val="00DB3FCF"/>
    <w:rsid w:val="00DB4629"/>
    <w:rsid w:val="00DB5A95"/>
    <w:rsid w:val="00DC22B6"/>
    <w:rsid w:val="00DC60C1"/>
    <w:rsid w:val="00DC660C"/>
    <w:rsid w:val="00DD075D"/>
    <w:rsid w:val="00DD2493"/>
    <w:rsid w:val="00DD5CBA"/>
    <w:rsid w:val="00DD7202"/>
    <w:rsid w:val="00DE2C13"/>
    <w:rsid w:val="00DE4159"/>
    <w:rsid w:val="00DE41DF"/>
    <w:rsid w:val="00DE4246"/>
    <w:rsid w:val="00DE73C5"/>
    <w:rsid w:val="00DF068A"/>
    <w:rsid w:val="00DF1A16"/>
    <w:rsid w:val="00DF43BD"/>
    <w:rsid w:val="00DF6087"/>
    <w:rsid w:val="00DF697E"/>
    <w:rsid w:val="00DF6BC4"/>
    <w:rsid w:val="00DF6F79"/>
    <w:rsid w:val="00E04602"/>
    <w:rsid w:val="00E06414"/>
    <w:rsid w:val="00E06686"/>
    <w:rsid w:val="00E0759C"/>
    <w:rsid w:val="00E07CF2"/>
    <w:rsid w:val="00E10D08"/>
    <w:rsid w:val="00E158F9"/>
    <w:rsid w:val="00E21309"/>
    <w:rsid w:val="00E2312C"/>
    <w:rsid w:val="00E23A91"/>
    <w:rsid w:val="00E25922"/>
    <w:rsid w:val="00E2635B"/>
    <w:rsid w:val="00E27631"/>
    <w:rsid w:val="00E30965"/>
    <w:rsid w:val="00E32D29"/>
    <w:rsid w:val="00E34E7B"/>
    <w:rsid w:val="00E361CF"/>
    <w:rsid w:val="00E36623"/>
    <w:rsid w:val="00E36C42"/>
    <w:rsid w:val="00E36EBB"/>
    <w:rsid w:val="00E36EF8"/>
    <w:rsid w:val="00E415D6"/>
    <w:rsid w:val="00E42302"/>
    <w:rsid w:val="00E4340B"/>
    <w:rsid w:val="00E43ED6"/>
    <w:rsid w:val="00E45030"/>
    <w:rsid w:val="00E50B05"/>
    <w:rsid w:val="00E50CC3"/>
    <w:rsid w:val="00E51687"/>
    <w:rsid w:val="00E51727"/>
    <w:rsid w:val="00E547D4"/>
    <w:rsid w:val="00E54E07"/>
    <w:rsid w:val="00E552AE"/>
    <w:rsid w:val="00E57B59"/>
    <w:rsid w:val="00E62B3D"/>
    <w:rsid w:val="00E6535F"/>
    <w:rsid w:val="00E657A2"/>
    <w:rsid w:val="00E665B4"/>
    <w:rsid w:val="00E665F1"/>
    <w:rsid w:val="00E723AB"/>
    <w:rsid w:val="00E725C3"/>
    <w:rsid w:val="00E7274A"/>
    <w:rsid w:val="00E74187"/>
    <w:rsid w:val="00E74C72"/>
    <w:rsid w:val="00E764A7"/>
    <w:rsid w:val="00E77594"/>
    <w:rsid w:val="00E80D4E"/>
    <w:rsid w:val="00E81B4C"/>
    <w:rsid w:val="00E82BE4"/>
    <w:rsid w:val="00E835F0"/>
    <w:rsid w:val="00E857C2"/>
    <w:rsid w:val="00E85BDA"/>
    <w:rsid w:val="00E85F2E"/>
    <w:rsid w:val="00E860F5"/>
    <w:rsid w:val="00E9106F"/>
    <w:rsid w:val="00E9210C"/>
    <w:rsid w:val="00E92609"/>
    <w:rsid w:val="00E93C97"/>
    <w:rsid w:val="00E947E0"/>
    <w:rsid w:val="00E95894"/>
    <w:rsid w:val="00E95C11"/>
    <w:rsid w:val="00EA1376"/>
    <w:rsid w:val="00EA213C"/>
    <w:rsid w:val="00EA28F1"/>
    <w:rsid w:val="00EA2AFC"/>
    <w:rsid w:val="00EA4226"/>
    <w:rsid w:val="00EA42D0"/>
    <w:rsid w:val="00EA5281"/>
    <w:rsid w:val="00EA5495"/>
    <w:rsid w:val="00EA552C"/>
    <w:rsid w:val="00EA5855"/>
    <w:rsid w:val="00EA6EC1"/>
    <w:rsid w:val="00EB051F"/>
    <w:rsid w:val="00EB075C"/>
    <w:rsid w:val="00EB1C15"/>
    <w:rsid w:val="00EB3C63"/>
    <w:rsid w:val="00EB3E9F"/>
    <w:rsid w:val="00EB548C"/>
    <w:rsid w:val="00EB6282"/>
    <w:rsid w:val="00EB7557"/>
    <w:rsid w:val="00EB766D"/>
    <w:rsid w:val="00EC0BE0"/>
    <w:rsid w:val="00EC1182"/>
    <w:rsid w:val="00EC6618"/>
    <w:rsid w:val="00EC66FF"/>
    <w:rsid w:val="00ED1EA7"/>
    <w:rsid w:val="00ED5EC6"/>
    <w:rsid w:val="00ED7C07"/>
    <w:rsid w:val="00EE066C"/>
    <w:rsid w:val="00EE0EBE"/>
    <w:rsid w:val="00EE1680"/>
    <w:rsid w:val="00EE2F59"/>
    <w:rsid w:val="00EE480E"/>
    <w:rsid w:val="00EE6449"/>
    <w:rsid w:val="00EE7580"/>
    <w:rsid w:val="00EF0389"/>
    <w:rsid w:val="00EF0A0B"/>
    <w:rsid w:val="00EF0F85"/>
    <w:rsid w:val="00EF29AA"/>
    <w:rsid w:val="00EF3027"/>
    <w:rsid w:val="00EF52A8"/>
    <w:rsid w:val="00EF575F"/>
    <w:rsid w:val="00EF76DD"/>
    <w:rsid w:val="00EF7B86"/>
    <w:rsid w:val="00EF7D6C"/>
    <w:rsid w:val="00F0085A"/>
    <w:rsid w:val="00F00997"/>
    <w:rsid w:val="00F020E4"/>
    <w:rsid w:val="00F02720"/>
    <w:rsid w:val="00F02FEF"/>
    <w:rsid w:val="00F036B8"/>
    <w:rsid w:val="00F0400E"/>
    <w:rsid w:val="00F06F58"/>
    <w:rsid w:val="00F10A7E"/>
    <w:rsid w:val="00F13EBF"/>
    <w:rsid w:val="00F15DB2"/>
    <w:rsid w:val="00F16403"/>
    <w:rsid w:val="00F1746B"/>
    <w:rsid w:val="00F1775B"/>
    <w:rsid w:val="00F17933"/>
    <w:rsid w:val="00F17DB8"/>
    <w:rsid w:val="00F20872"/>
    <w:rsid w:val="00F211CC"/>
    <w:rsid w:val="00F2191D"/>
    <w:rsid w:val="00F26580"/>
    <w:rsid w:val="00F2682D"/>
    <w:rsid w:val="00F308EC"/>
    <w:rsid w:val="00F30948"/>
    <w:rsid w:val="00F30986"/>
    <w:rsid w:val="00F317C1"/>
    <w:rsid w:val="00F31F28"/>
    <w:rsid w:val="00F337C2"/>
    <w:rsid w:val="00F3433D"/>
    <w:rsid w:val="00F367BF"/>
    <w:rsid w:val="00F41B87"/>
    <w:rsid w:val="00F43150"/>
    <w:rsid w:val="00F436C4"/>
    <w:rsid w:val="00F45819"/>
    <w:rsid w:val="00F476F4"/>
    <w:rsid w:val="00F5176D"/>
    <w:rsid w:val="00F51FE8"/>
    <w:rsid w:val="00F539FA"/>
    <w:rsid w:val="00F5490A"/>
    <w:rsid w:val="00F54E88"/>
    <w:rsid w:val="00F56C19"/>
    <w:rsid w:val="00F6022E"/>
    <w:rsid w:val="00F6168B"/>
    <w:rsid w:val="00F62801"/>
    <w:rsid w:val="00F62D7F"/>
    <w:rsid w:val="00F62E11"/>
    <w:rsid w:val="00F63468"/>
    <w:rsid w:val="00F6470B"/>
    <w:rsid w:val="00F648FA"/>
    <w:rsid w:val="00F6507B"/>
    <w:rsid w:val="00F661B8"/>
    <w:rsid w:val="00F6642E"/>
    <w:rsid w:val="00F66E8A"/>
    <w:rsid w:val="00F674E4"/>
    <w:rsid w:val="00F7110D"/>
    <w:rsid w:val="00F80768"/>
    <w:rsid w:val="00F816CB"/>
    <w:rsid w:val="00F828CD"/>
    <w:rsid w:val="00F83704"/>
    <w:rsid w:val="00F8472B"/>
    <w:rsid w:val="00F86E29"/>
    <w:rsid w:val="00F8774F"/>
    <w:rsid w:val="00F9023A"/>
    <w:rsid w:val="00F90FCA"/>
    <w:rsid w:val="00F91014"/>
    <w:rsid w:val="00F91C81"/>
    <w:rsid w:val="00F91FB2"/>
    <w:rsid w:val="00F94355"/>
    <w:rsid w:val="00F94A6F"/>
    <w:rsid w:val="00F956BF"/>
    <w:rsid w:val="00F97A71"/>
    <w:rsid w:val="00FA042D"/>
    <w:rsid w:val="00FA15C5"/>
    <w:rsid w:val="00FA1BC1"/>
    <w:rsid w:val="00FA1DD2"/>
    <w:rsid w:val="00FA1EDD"/>
    <w:rsid w:val="00FA4D15"/>
    <w:rsid w:val="00FA5D7F"/>
    <w:rsid w:val="00FA7DB1"/>
    <w:rsid w:val="00FB040B"/>
    <w:rsid w:val="00FB23F5"/>
    <w:rsid w:val="00FB2B4A"/>
    <w:rsid w:val="00FB5A6A"/>
    <w:rsid w:val="00FB5B59"/>
    <w:rsid w:val="00FB6663"/>
    <w:rsid w:val="00FB6CFD"/>
    <w:rsid w:val="00FB6D87"/>
    <w:rsid w:val="00FB7F28"/>
    <w:rsid w:val="00FC1B56"/>
    <w:rsid w:val="00FC21E8"/>
    <w:rsid w:val="00FC5FFC"/>
    <w:rsid w:val="00FC6479"/>
    <w:rsid w:val="00FC76A6"/>
    <w:rsid w:val="00FD0613"/>
    <w:rsid w:val="00FD093A"/>
    <w:rsid w:val="00FD1803"/>
    <w:rsid w:val="00FD3EB5"/>
    <w:rsid w:val="00FD5682"/>
    <w:rsid w:val="00FD5A1F"/>
    <w:rsid w:val="00FD687C"/>
    <w:rsid w:val="00FD6BB0"/>
    <w:rsid w:val="00FE0D4E"/>
    <w:rsid w:val="00FE1DD6"/>
    <w:rsid w:val="00FE1FF3"/>
    <w:rsid w:val="00FE60BA"/>
    <w:rsid w:val="00FE6731"/>
    <w:rsid w:val="00FE6A70"/>
    <w:rsid w:val="00FE7D9B"/>
    <w:rsid w:val="00FF1260"/>
    <w:rsid w:val="00FF1BF4"/>
    <w:rsid w:val="00FF472A"/>
    <w:rsid w:val="00FF67F8"/>
    <w:rsid w:val="4A0E42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868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6A8A"/>
    <w:pPr>
      <w:spacing w:after="200" w:line="276" w:lineRule="auto"/>
    </w:pPr>
    <w:rPr>
      <w:rFonts w:ascii="Calibri" w:eastAsia="Times New Roman" w:hAnsi="Calibri" w:cs="Times New Roman"/>
    </w:rPr>
  </w:style>
  <w:style w:type="paragraph" w:styleId="Heading1">
    <w:name w:val="heading 1"/>
    <w:basedOn w:val="Normal"/>
    <w:next w:val="Normal"/>
    <w:link w:val="Heading1Char"/>
    <w:uiPriority w:val="9"/>
    <w:qFormat/>
    <w:rsid w:val="00A47F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47F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81085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6A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66A8A"/>
    <w:pPr>
      <w:ind w:left="720"/>
      <w:contextualSpacing/>
    </w:pPr>
  </w:style>
  <w:style w:type="paragraph" w:styleId="Header">
    <w:name w:val="header"/>
    <w:basedOn w:val="Normal"/>
    <w:link w:val="HeaderChar"/>
    <w:uiPriority w:val="99"/>
    <w:unhideWhenUsed/>
    <w:rsid w:val="00D66A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6A8A"/>
    <w:rPr>
      <w:rFonts w:ascii="Calibri" w:eastAsia="Times New Roman" w:hAnsi="Calibri" w:cs="Times New Roman"/>
    </w:rPr>
  </w:style>
  <w:style w:type="paragraph" w:styleId="Footer">
    <w:name w:val="footer"/>
    <w:basedOn w:val="Normal"/>
    <w:link w:val="FooterChar"/>
    <w:uiPriority w:val="99"/>
    <w:unhideWhenUsed/>
    <w:rsid w:val="00D66A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6A8A"/>
    <w:rPr>
      <w:rFonts w:ascii="Calibri" w:eastAsia="Times New Roman" w:hAnsi="Calibri" w:cs="Times New Roman"/>
    </w:rPr>
  </w:style>
  <w:style w:type="character" w:styleId="CommentReference">
    <w:name w:val="annotation reference"/>
    <w:basedOn w:val="DefaultParagraphFont"/>
    <w:uiPriority w:val="99"/>
    <w:semiHidden/>
    <w:unhideWhenUsed/>
    <w:rsid w:val="00603038"/>
    <w:rPr>
      <w:sz w:val="16"/>
      <w:szCs w:val="16"/>
    </w:rPr>
  </w:style>
  <w:style w:type="paragraph" w:styleId="CommentText">
    <w:name w:val="annotation text"/>
    <w:basedOn w:val="Normal"/>
    <w:link w:val="CommentTextChar"/>
    <w:uiPriority w:val="99"/>
    <w:semiHidden/>
    <w:unhideWhenUsed/>
    <w:rsid w:val="00603038"/>
    <w:pPr>
      <w:spacing w:line="240" w:lineRule="auto"/>
    </w:pPr>
    <w:rPr>
      <w:sz w:val="20"/>
      <w:szCs w:val="20"/>
    </w:rPr>
  </w:style>
  <w:style w:type="character" w:customStyle="1" w:styleId="CommentTextChar">
    <w:name w:val="Comment Text Char"/>
    <w:basedOn w:val="DefaultParagraphFont"/>
    <w:link w:val="CommentText"/>
    <w:uiPriority w:val="99"/>
    <w:semiHidden/>
    <w:rsid w:val="00603038"/>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03038"/>
    <w:rPr>
      <w:b/>
      <w:bCs/>
    </w:rPr>
  </w:style>
  <w:style w:type="character" w:customStyle="1" w:styleId="CommentSubjectChar">
    <w:name w:val="Comment Subject Char"/>
    <w:basedOn w:val="CommentTextChar"/>
    <w:link w:val="CommentSubject"/>
    <w:uiPriority w:val="99"/>
    <w:semiHidden/>
    <w:rsid w:val="00603038"/>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6030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3038"/>
    <w:rPr>
      <w:rFonts w:ascii="Tahoma" w:eastAsia="Times New Roman" w:hAnsi="Tahoma" w:cs="Tahoma"/>
      <w:sz w:val="16"/>
      <w:szCs w:val="16"/>
    </w:rPr>
  </w:style>
  <w:style w:type="paragraph" w:styleId="NoSpacing">
    <w:name w:val="No Spacing"/>
    <w:link w:val="NoSpacingChar"/>
    <w:qFormat/>
    <w:rsid w:val="001879E0"/>
    <w:pPr>
      <w:spacing w:after="0" w:line="240" w:lineRule="auto"/>
    </w:pPr>
    <w:rPr>
      <w:rFonts w:ascii="Calibri" w:eastAsia="Calibri" w:hAnsi="Calibri" w:cs="Times New Roman"/>
    </w:rPr>
  </w:style>
  <w:style w:type="character" w:customStyle="1" w:styleId="NoSpacingChar">
    <w:name w:val="No Spacing Char"/>
    <w:link w:val="NoSpacing"/>
    <w:locked/>
    <w:rsid w:val="001879E0"/>
    <w:rPr>
      <w:rFonts w:ascii="Calibri" w:eastAsia="Calibri" w:hAnsi="Calibri" w:cs="Times New Roman"/>
    </w:rPr>
  </w:style>
  <w:style w:type="paragraph" w:styleId="Title">
    <w:name w:val="Title"/>
    <w:basedOn w:val="Normal"/>
    <w:next w:val="Normal"/>
    <w:link w:val="TitleChar"/>
    <w:qFormat/>
    <w:rsid w:val="001879E0"/>
    <w:pPr>
      <w:pBdr>
        <w:bottom w:val="single" w:sz="8" w:space="4" w:color="4F81BD"/>
      </w:pBdr>
      <w:spacing w:after="300" w:line="240" w:lineRule="auto"/>
      <w:contextualSpacing/>
    </w:pPr>
    <w:rPr>
      <w:rFonts w:ascii="Cambria" w:eastAsia="Calibri" w:hAnsi="Cambria"/>
      <w:color w:val="17365D"/>
      <w:spacing w:val="5"/>
      <w:kern w:val="28"/>
      <w:sz w:val="52"/>
      <w:szCs w:val="52"/>
    </w:rPr>
  </w:style>
  <w:style w:type="character" w:customStyle="1" w:styleId="TitleChar">
    <w:name w:val="Title Char"/>
    <w:basedOn w:val="DefaultParagraphFont"/>
    <w:link w:val="Title"/>
    <w:rsid w:val="001879E0"/>
    <w:rPr>
      <w:rFonts w:ascii="Cambria" w:eastAsia="Calibri" w:hAnsi="Cambria" w:cs="Times New Roman"/>
      <w:color w:val="17365D"/>
      <w:spacing w:val="5"/>
      <w:kern w:val="28"/>
      <w:sz w:val="52"/>
      <w:szCs w:val="52"/>
    </w:rPr>
  </w:style>
  <w:style w:type="paragraph" w:styleId="Subtitle">
    <w:name w:val="Subtitle"/>
    <w:basedOn w:val="Normal"/>
    <w:next w:val="Normal"/>
    <w:link w:val="SubtitleChar"/>
    <w:qFormat/>
    <w:rsid w:val="001879E0"/>
    <w:rPr>
      <w:rFonts w:ascii="Cambria" w:eastAsia="Calibri" w:hAnsi="Cambria"/>
      <w:i/>
      <w:iCs/>
      <w:color w:val="4F81BD"/>
      <w:spacing w:val="15"/>
      <w:sz w:val="24"/>
      <w:szCs w:val="24"/>
    </w:rPr>
  </w:style>
  <w:style w:type="character" w:customStyle="1" w:styleId="SubtitleChar">
    <w:name w:val="Subtitle Char"/>
    <w:basedOn w:val="DefaultParagraphFont"/>
    <w:link w:val="Subtitle"/>
    <w:rsid w:val="001879E0"/>
    <w:rPr>
      <w:rFonts w:ascii="Cambria" w:eastAsia="Calibri" w:hAnsi="Cambria" w:cs="Times New Roman"/>
      <w:i/>
      <w:iCs/>
      <w:color w:val="4F81BD"/>
      <w:spacing w:val="15"/>
      <w:sz w:val="24"/>
      <w:szCs w:val="24"/>
    </w:rPr>
  </w:style>
  <w:style w:type="character" w:styleId="PlaceholderText">
    <w:name w:val="Placeholder Text"/>
    <w:basedOn w:val="DefaultParagraphFont"/>
    <w:uiPriority w:val="99"/>
    <w:semiHidden/>
    <w:rsid w:val="00BA5340"/>
    <w:rPr>
      <w:color w:val="808080"/>
    </w:rPr>
  </w:style>
  <w:style w:type="paragraph" w:customStyle="1" w:styleId="Default">
    <w:name w:val="Default"/>
    <w:rsid w:val="00E361CF"/>
    <w:pPr>
      <w:autoSpaceDE w:val="0"/>
      <w:autoSpaceDN w:val="0"/>
      <w:adjustRightInd w:val="0"/>
      <w:spacing w:after="0" w:line="240" w:lineRule="auto"/>
    </w:pPr>
    <w:rPr>
      <w:rFonts w:ascii="Calibri" w:eastAsia="Calibri" w:hAnsi="Calibri" w:cs="Calibri"/>
      <w:color w:val="000000"/>
      <w:sz w:val="24"/>
      <w:szCs w:val="24"/>
    </w:rPr>
  </w:style>
  <w:style w:type="character" w:styleId="Hyperlink">
    <w:name w:val="Hyperlink"/>
    <w:basedOn w:val="DefaultParagraphFont"/>
    <w:uiPriority w:val="99"/>
    <w:unhideWhenUsed/>
    <w:rsid w:val="00DA7726"/>
    <w:rPr>
      <w:color w:val="0563C1" w:themeColor="hyperlink"/>
      <w:u w:val="single"/>
    </w:rPr>
  </w:style>
  <w:style w:type="character" w:styleId="Mention">
    <w:name w:val="Mention"/>
    <w:basedOn w:val="DefaultParagraphFont"/>
    <w:uiPriority w:val="99"/>
    <w:semiHidden/>
    <w:unhideWhenUsed/>
    <w:rsid w:val="00DA7726"/>
    <w:rPr>
      <w:color w:val="2B579A"/>
      <w:shd w:val="clear" w:color="auto" w:fill="E6E6E6"/>
    </w:rPr>
  </w:style>
  <w:style w:type="paragraph" w:styleId="Revision">
    <w:name w:val="Revision"/>
    <w:hidden/>
    <w:uiPriority w:val="99"/>
    <w:semiHidden/>
    <w:rsid w:val="00ED5EC6"/>
    <w:pPr>
      <w:spacing w:after="0" w:line="240" w:lineRule="auto"/>
    </w:pPr>
    <w:rPr>
      <w:rFonts w:ascii="Calibri" w:eastAsia="Times New Roman" w:hAnsi="Calibri" w:cs="Times New Roman"/>
    </w:rPr>
  </w:style>
  <w:style w:type="table" w:customStyle="1" w:styleId="GridTable2-Accent11">
    <w:name w:val="Grid Table 2 - Accent 11"/>
    <w:basedOn w:val="TableNormal"/>
    <w:uiPriority w:val="47"/>
    <w:rsid w:val="00831B08"/>
    <w:pPr>
      <w:spacing w:after="0" w:line="240" w:lineRule="auto"/>
    </w:pPr>
    <w:rPr>
      <w:rFonts w:ascii="Times New Roman" w:eastAsia="Times New Roman" w:hAnsi="Times New Roman" w:cs="Times New Roman"/>
      <w:sz w:val="20"/>
      <w:szCs w:val="20"/>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Heading2Char">
    <w:name w:val="Heading 2 Char"/>
    <w:basedOn w:val="DefaultParagraphFont"/>
    <w:link w:val="Heading2"/>
    <w:uiPriority w:val="9"/>
    <w:rsid w:val="00A47FF0"/>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A47FF0"/>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81085C"/>
    <w:rPr>
      <w:rFonts w:asciiTheme="majorHAnsi" w:eastAsiaTheme="majorEastAsia" w:hAnsiTheme="majorHAnsi" w:cstheme="majorBidi"/>
      <w:color w:val="1F4D78" w:themeColor="accent1" w:themeShade="7F"/>
      <w:sz w:val="24"/>
      <w:szCs w:val="24"/>
    </w:rPr>
  </w:style>
  <w:style w:type="character" w:styleId="UnresolvedMention">
    <w:name w:val="Unresolved Mention"/>
    <w:basedOn w:val="DefaultParagraphFont"/>
    <w:uiPriority w:val="99"/>
    <w:semiHidden/>
    <w:unhideWhenUsed/>
    <w:rsid w:val="00022D14"/>
    <w:rPr>
      <w:color w:val="605E5C"/>
      <w:shd w:val="clear" w:color="auto" w:fill="E1DFDD"/>
    </w:rPr>
  </w:style>
  <w:style w:type="paragraph" w:styleId="TOCHeading">
    <w:name w:val="TOC Heading"/>
    <w:basedOn w:val="Heading1"/>
    <w:next w:val="Normal"/>
    <w:uiPriority w:val="39"/>
    <w:unhideWhenUsed/>
    <w:qFormat/>
    <w:rsid w:val="00022D14"/>
    <w:pPr>
      <w:spacing w:line="259" w:lineRule="auto"/>
      <w:outlineLvl w:val="9"/>
    </w:pPr>
  </w:style>
  <w:style w:type="paragraph" w:styleId="TOC1">
    <w:name w:val="toc 1"/>
    <w:basedOn w:val="Normal"/>
    <w:next w:val="Normal"/>
    <w:autoRedefine/>
    <w:uiPriority w:val="39"/>
    <w:unhideWhenUsed/>
    <w:rsid w:val="00E665F1"/>
    <w:pPr>
      <w:tabs>
        <w:tab w:val="right" w:leader="dot" w:pos="10790"/>
      </w:tabs>
      <w:spacing w:after="100"/>
    </w:pPr>
  </w:style>
  <w:style w:type="paragraph" w:styleId="TOC2">
    <w:name w:val="toc 2"/>
    <w:basedOn w:val="Normal"/>
    <w:next w:val="Normal"/>
    <w:autoRedefine/>
    <w:uiPriority w:val="39"/>
    <w:unhideWhenUsed/>
    <w:rsid w:val="008D54EA"/>
    <w:pPr>
      <w:tabs>
        <w:tab w:val="right" w:leader="dot" w:pos="10790"/>
      </w:tabs>
      <w:spacing w:after="100"/>
      <w:ind w:left="220"/>
    </w:pPr>
  </w:style>
  <w:style w:type="paragraph" w:styleId="TOC3">
    <w:name w:val="toc 3"/>
    <w:basedOn w:val="Normal"/>
    <w:next w:val="Normal"/>
    <w:autoRedefine/>
    <w:uiPriority w:val="39"/>
    <w:unhideWhenUsed/>
    <w:rsid w:val="00022D14"/>
    <w:pPr>
      <w:spacing w:after="100"/>
      <w:ind w:left="440"/>
    </w:pPr>
  </w:style>
  <w:style w:type="table" w:styleId="GridTable1Light-Accent1">
    <w:name w:val="Grid Table 1 Light Accent 1"/>
    <w:basedOn w:val="TableNormal"/>
    <w:uiPriority w:val="46"/>
    <w:rsid w:val="00146EF5"/>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PlainTable1">
    <w:name w:val="Plain Table 1"/>
    <w:basedOn w:val="TableNormal"/>
    <w:uiPriority w:val="41"/>
    <w:rsid w:val="00A569B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FollowedHyperlink">
    <w:name w:val="FollowedHyperlink"/>
    <w:basedOn w:val="DefaultParagraphFont"/>
    <w:uiPriority w:val="99"/>
    <w:semiHidden/>
    <w:unhideWhenUsed/>
    <w:rsid w:val="00E07CF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202481">
      <w:bodyDiv w:val="1"/>
      <w:marLeft w:val="0"/>
      <w:marRight w:val="0"/>
      <w:marTop w:val="0"/>
      <w:marBottom w:val="0"/>
      <w:divBdr>
        <w:top w:val="none" w:sz="0" w:space="0" w:color="auto"/>
        <w:left w:val="none" w:sz="0" w:space="0" w:color="auto"/>
        <w:bottom w:val="none" w:sz="0" w:space="0" w:color="auto"/>
        <w:right w:val="none" w:sz="0" w:space="0" w:color="auto"/>
      </w:divBdr>
    </w:div>
    <w:div w:id="864059188">
      <w:bodyDiv w:val="1"/>
      <w:marLeft w:val="0"/>
      <w:marRight w:val="0"/>
      <w:marTop w:val="0"/>
      <w:marBottom w:val="0"/>
      <w:divBdr>
        <w:top w:val="none" w:sz="0" w:space="0" w:color="auto"/>
        <w:left w:val="none" w:sz="0" w:space="0" w:color="auto"/>
        <w:bottom w:val="none" w:sz="0" w:space="0" w:color="auto"/>
        <w:right w:val="none" w:sz="0" w:space="0" w:color="auto"/>
      </w:divBdr>
    </w:div>
    <w:div w:id="1341619693">
      <w:bodyDiv w:val="1"/>
      <w:marLeft w:val="0"/>
      <w:marRight w:val="0"/>
      <w:marTop w:val="0"/>
      <w:marBottom w:val="0"/>
      <w:divBdr>
        <w:top w:val="none" w:sz="0" w:space="0" w:color="auto"/>
        <w:left w:val="none" w:sz="0" w:space="0" w:color="auto"/>
        <w:bottom w:val="none" w:sz="0" w:space="0" w:color="auto"/>
        <w:right w:val="none" w:sz="0" w:space="0" w:color="auto"/>
      </w:divBdr>
    </w:div>
    <w:div w:id="1974404390">
      <w:bodyDiv w:val="1"/>
      <w:marLeft w:val="0"/>
      <w:marRight w:val="0"/>
      <w:marTop w:val="0"/>
      <w:marBottom w:val="0"/>
      <w:divBdr>
        <w:top w:val="none" w:sz="0" w:space="0" w:color="auto"/>
        <w:left w:val="none" w:sz="0" w:space="0" w:color="auto"/>
        <w:bottom w:val="none" w:sz="0" w:space="0" w:color="auto"/>
        <w:right w:val="none" w:sz="0" w:space="0" w:color="auto"/>
      </w:divBdr>
    </w:div>
    <w:div w:id="20092844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nysed.gov/sites/default/files/programs/accountability/2025-26-dcip-district-level-systems-template.docx" TargetMode="External"/><Relationship Id="rId18" Type="http://schemas.openxmlformats.org/officeDocument/2006/relationships/header" Target="header4.xml"/><Relationship Id="rId26" Type="http://schemas.openxmlformats.org/officeDocument/2006/relationships/footer" Target="footer7.xml"/><Relationship Id="rId39" Type="http://schemas.openxmlformats.org/officeDocument/2006/relationships/hyperlink" Target="https://www.nysed.gov/accountability/improvement-planning" TargetMode="External"/><Relationship Id="rId3" Type="http://schemas.openxmlformats.org/officeDocument/2006/relationships/styles" Target="styles.xml"/><Relationship Id="rId21" Type="http://schemas.openxmlformats.org/officeDocument/2006/relationships/footer" Target="footer4.xml"/><Relationship Id="rId34" Type="http://schemas.openxmlformats.org/officeDocument/2006/relationships/hyperlink" Target="https://www.nysed.gov/sites/default/files/programs/accountability/listen-interviewing-students_0.pdf"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nysed.gov/sites/default/files/programs/accountability/2025-26-dcip-district-priorities-template.docx" TargetMode="External"/><Relationship Id="rId17" Type="http://schemas.openxmlformats.org/officeDocument/2006/relationships/footer" Target="footer2.xml"/><Relationship Id="rId25" Type="http://schemas.openxmlformats.org/officeDocument/2006/relationships/header" Target="header7.xml"/><Relationship Id="rId33" Type="http://schemas.openxmlformats.org/officeDocument/2006/relationships/footer" Target="footer12.xml"/><Relationship Id="rId38"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3.xml"/><Relationship Id="rId29" Type="http://schemas.openxmlformats.org/officeDocument/2006/relationships/footer" Target="footer9.xml"/><Relationship Id="rId41"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6.xml"/><Relationship Id="rId32" Type="http://schemas.openxmlformats.org/officeDocument/2006/relationships/footer" Target="footer11.xml"/><Relationship Id="rId37" Type="http://schemas.openxmlformats.org/officeDocument/2006/relationships/footer" Target="footer13.xml"/><Relationship Id="rId40" Type="http://schemas.openxmlformats.org/officeDocument/2006/relationships/hyperlink" Target="mailto:dcip@nysed.gov" TargetMode="Externa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header" Target="header8.xml"/><Relationship Id="rId36" Type="http://schemas.openxmlformats.org/officeDocument/2006/relationships/header" Target="header11.xml"/><Relationship Id="rId10" Type="http://schemas.openxmlformats.org/officeDocument/2006/relationships/header" Target="header1.xml"/><Relationship Id="rId19" Type="http://schemas.openxmlformats.org/officeDocument/2006/relationships/header" Target="header5.xml"/><Relationship Id="rId31" Type="http://schemas.openxmlformats.org/officeDocument/2006/relationships/header" Target="header9.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nysed.gov/accountability/needs-assessment" TargetMode="External"/><Relationship Id="rId22" Type="http://schemas.openxmlformats.org/officeDocument/2006/relationships/header" Target="header6.xml"/><Relationship Id="rId27" Type="http://schemas.openxmlformats.org/officeDocument/2006/relationships/footer" Target="footer8.xml"/><Relationship Id="rId30" Type="http://schemas.openxmlformats.org/officeDocument/2006/relationships/footer" Target="footer10.xml"/><Relationship Id="rId35" Type="http://schemas.openxmlformats.org/officeDocument/2006/relationships/header" Target="header10.xm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5B0932-C6CE-4E62-94ED-EB8096639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2785</Words>
  <Characters>15877</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18625</CharactersWithSpaces>
  <SharedDoc>false</SharedDoc>
  <HLinks>
    <vt:vector size="90" baseType="variant">
      <vt:variant>
        <vt:i4>7471175</vt:i4>
      </vt:variant>
      <vt:variant>
        <vt:i4>192</vt:i4>
      </vt:variant>
      <vt:variant>
        <vt:i4>0</vt:i4>
      </vt:variant>
      <vt:variant>
        <vt:i4>5</vt:i4>
      </vt:variant>
      <vt:variant>
        <vt:lpwstr>mailto:dcip@nysed.gov</vt:lpwstr>
      </vt:variant>
      <vt:variant>
        <vt:lpwstr/>
      </vt:variant>
      <vt:variant>
        <vt:i4>1245235</vt:i4>
      </vt:variant>
      <vt:variant>
        <vt:i4>80</vt:i4>
      </vt:variant>
      <vt:variant>
        <vt:i4>0</vt:i4>
      </vt:variant>
      <vt:variant>
        <vt:i4>5</vt:i4>
      </vt:variant>
      <vt:variant>
        <vt:lpwstr/>
      </vt:variant>
      <vt:variant>
        <vt:lpwstr>_Toc71554353</vt:lpwstr>
      </vt:variant>
      <vt:variant>
        <vt:i4>1179699</vt:i4>
      </vt:variant>
      <vt:variant>
        <vt:i4>74</vt:i4>
      </vt:variant>
      <vt:variant>
        <vt:i4>0</vt:i4>
      </vt:variant>
      <vt:variant>
        <vt:i4>5</vt:i4>
      </vt:variant>
      <vt:variant>
        <vt:lpwstr/>
      </vt:variant>
      <vt:variant>
        <vt:lpwstr>_Toc71554352</vt:lpwstr>
      </vt:variant>
      <vt:variant>
        <vt:i4>1114163</vt:i4>
      </vt:variant>
      <vt:variant>
        <vt:i4>68</vt:i4>
      </vt:variant>
      <vt:variant>
        <vt:i4>0</vt:i4>
      </vt:variant>
      <vt:variant>
        <vt:i4>5</vt:i4>
      </vt:variant>
      <vt:variant>
        <vt:lpwstr/>
      </vt:variant>
      <vt:variant>
        <vt:lpwstr>_Toc71554351</vt:lpwstr>
      </vt:variant>
      <vt:variant>
        <vt:i4>1048627</vt:i4>
      </vt:variant>
      <vt:variant>
        <vt:i4>62</vt:i4>
      </vt:variant>
      <vt:variant>
        <vt:i4>0</vt:i4>
      </vt:variant>
      <vt:variant>
        <vt:i4>5</vt:i4>
      </vt:variant>
      <vt:variant>
        <vt:lpwstr/>
      </vt:variant>
      <vt:variant>
        <vt:lpwstr>_Toc71554350</vt:lpwstr>
      </vt:variant>
      <vt:variant>
        <vt:i4>1638450</vt:i4>
      </vt:variant>
      <vt:variant>
        <vt:i4>56</vt:i4>
      </vt:variant>
      <vt:variant>
        <vt:i4>0</vt:i4>
      </vt:variant>
      <vt:variant>
        <vt:i4>5</vt:i4>
      </vt:variant>
      <vt:variant>
        <vt:lpwstr/>
      </vt:variant>
      <vt:variant>
        <vt:lpwstr>_Toc71554349</vt:lpwstr>
      </vt:variant>
      <vt:variant>
        <vt:i4>1572914</vt:i4>
      </vt:variant>
      <vt:variant>
        <vt:i4>50</vt:i4>
      </vt:variant>
      <vt:variant>
        <vt:i4>0</vt:i4>
      </vt:variant>
      <vt:variant>
        <vt:i4>5</vt:i4>
      </vt:variant>
      <vt:variant>
        <vt:lpwstr/>
      </vt:variant>
      <vt:variant>
        <vt:lpwstr>_Toc71554348</vt:lpwstr>
      </vt:variant>
      <vt:variant>
        <vt:i4>1507378</vt:i4>
      </vt:variant>
      <vt:variant>
        <vt:i4>44</vt:i4>
      </vt:variant>
      <vt:variant>
        <vt:i4>0</vt:i4>
      </vt:variant>
      <vt:variant>
        <vt:i4>5</vt:i4>
      </vt:variant>
      <vt:variant>
        <vt:lpwstr/>
      </vt:variant>
      <vt:variant>
        <vt:lpwstr>_Toc71554347</vt:lpwstr>
      </vt:variant>
      <vt:variant>
        <vt:i4>1441842</vt:i4>
      </vt:variant>
      <vt:variant>
        <vt:i4>38</vt:i4>
      </vt:variant>
      <vt:variant>
        <vt:i4>0</vt:i4>
      </vt:variant>
      <vt:variant>
        <vt:i4>5</vt:i4>
      </vt:variant>
      <vt:variant>
        <vt:lpwstr/>
      </vt:variant>
      <vt:variant>
        <vt:lpwstr>_Toc71554346</vt:lpwstr>
      </vt:variant>
      <vt:variant>
        <vt:i4>1376306</vt:i4>
      </vt:variant>
      <vt:variant>
        <vt:i4>32</vt:i4>
      </vt:variant>
      <vt:variant>
        <vt:i4>0</vt:i4>
      </vt:variant>
      <vt:variant>
        <vt:i4>5</vt:i4>
      </vt:variant>
      <vt:variant>
        <vt:lpwstr/>
      </vt:variant>
      <vt:variant>
        <vt:lpwstr>_Toc71554345</vt:lpwstr>
      </vt:variant>
      <vt:variant>
        <vt:i4>1310770</vt:i4>
      </vt:variant>
      <vt:variant>
        <vt:i4>26</vt:i4>
      </vt:variant>
      <vt:variant>
        <vt:i4>0</vt:i4>
      </vt:variant>
      <vt:variant>
        <vt:i4>5</vt:i4>
      </vt:variant>
      <vt:variant>
        <vt:lpwstr/>
      </vt:variant>
      <vt:variant>
        <vt:lpwstr>_Toc71554344</vt:lpwstr>
      </vt:variant>
      <vt:variant>
        <vt:i4>1245234</vt:i4>
      </vt:variant>
      <vt:variant>
        <vt:i4>20</vt:i4>
      </vt:variant>
      <vt:variant>
        <vt:i4>0</vt:i4>
      </vt:variant>
      <vt:variant>
        <vt:i4>5</vt:i4>
      </vt:variant>
      <vt:variant>
        <vt:lpwstr/>
      </vt:variant>
      <vt:variant>
        <vt:lpwstr>_Toc71554343</vt:lpwstr>
      </vt:variant>
      <vt:variant>
        <vt:i4>1179698</vt:i4>
      </vt:variant>
      <vt:variant>
        <vt:i4>14</vt:i4>
      </vt:variant>
      <vt:variant>
        <vt:i4>0</vt:i4>
      </vt:variant>
      <vt:variant>
        <vt:i4>5</vt:i4>
      </vt:variant>
      <vt:variant>
        <vt:lpwstr/>
      </vt:variant>
      <vt:variant>
        <vt:lpwstr>_Toc71554342</vt:lpwstr>
      </vt:variant>
      <vt:variant>
        <vt:i4>1114162</vt:i4>
      </vt:variant>
      <vt:variant>
        <vt:i4>8</vt:i4>
      </vt:variant>
      <vt:variant>
        <vt:i4>0</vt:i4>
      </vt:variant>
      <vt:variant>
        <vt:i4>5</vt:i4>
      </vt:variant>
      <vt:variant>
        <vt:lpwstr/>
      </vt:variant>
      <vt:variant>
        <vt:lpwstr>_Toc71554341</vt:lpwstr>
      </vt:variant>
      <vt:variant>
        <vt:i4>1048626</vt:i4>
      </vt:variant>
      <vt:variant>
        <vt:i4>2</vt:i4>
      </vt:variant>
      <vt:variant>
        <vt:i4>0</vt:i4>
      </vt:variant>
      <vt:variant>
        <vt:i4>5</vt:i4>
      </vt:variant>
      <vt:variant>
        <vt:lpwstr/>
      </vt:variant>
      <vt:variant>
        <vt:lpwstr>_Toc71554340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2025-02-26T11:31:00Z</dcterms:created>
  <dcterms:modified xsi:type="dcterms:W3CDTF">2025-03-04T13:49:00Z</dcterms:modified>
</cp:coreProperties>
</file>