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57EDA" w14:textId="77777777" w:rsidR="007C1A40" w:rsidRDefault="007C1A40" w:rsidP="007C1A40">
      <w:bookmarkStart w:id="0" w:name="_Hlk70108123"/>
    </w:p>
    <w:p w14:paraId="4A103E72" w14:textId="77777777" w:rsidR="007C1A40" w:rsidRDefault="007C1A40" w:rsidP="004041D5">
      <w:pPr>
        <w:pStyle w:val="Title"/>
      </w:pPr>
      <w:r>
        <w:rPr>
          <w:noProof/>
        </w:rPr>
        <w:drawing>
          <wp:inline distT="0" distB="0" distL="0" distR="0" wp14:anchorId="5EA780E5" wp14:editId="5B08BB97">
            <wp:extent cx="3459480" cy="878947"/>
            <wp:effectExtent l="0" t="0" r="7620" b="0"/>
            <wp:docPr id="58" name="Picture 58" descr="New York State Education Depart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York State Education Department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37547" cy="898781"/>
                    </a:xfrm>
                    <a:prstGeom prst="rect">
                      <a:avLst/>
                    </a:prstGeom>
                    <a:noFill/>
                    <a:ln>
                      <a:noFill/>
                    </a:ln>
                  </pic:spPr>
                </pic:pic>
              </a:graphicData>
            </a:graphic>
          </wp:inline>
        </w:drawing>
      </w:r>
    </w:p>
    <w:p w14:paraId="6C388B2B" w14:textId="77777777" w:rsidR="007C1A40" w:rsidRDefault="007C1A40" w:rsidP="004041D5">
      <w:pPr>
        <w:pStyle w:val="Title"/>
      </w:pPr>
      <w:r>
        <w:t>District Comprehensive Improvement Plan (DCIP)</w:t>
      </w:r>
    </w:p>
    <w:p w14:paraId="4746CC90" w14:textId="046BE4CC" w:rsidR="00545887" w:rsidRPr="00322794" w:rsidRDefault="00545887" w:rsidP="00545887">
      <w:pPr>
        <w:jc w:val="center"/>
        <w:rPr>
          <w:i/>
          <w:iCs/>
          <w:sz w:val="28"/>
          <w:szCs w:val="28"/>
        </w:rPr>
      </w:pPr>
      <w:r w:rsidRPr="00322794">
        <w:rPr>
          <w:i/>
          <w:iCs/>
          <w:sz w:val="28"/>
          <w:szCs w:val="28"/>
        </w:rPr>
        <w:t>District-Level Systems for Supporting Schools Identified for Additional Support</w:t>
      </w:r>
    </w:p>
    <w:p w14:paraId="503FDA6B" w14:textId="77777777" w:rsidR="007C1A40" w:rsidRDefault="007C1A40" w:rsidP="007C1A40">
      <w:pPr>
        <w:tabs>
          <w:tab w:val="left" w:pos="6061"/>
        </w:tabs>
      </w:pPr>
    </w:p>
    <w:tbl>
      <w:tblPr>
        <w:tblStyle w:val="PlainTable1"/>
        <w:tblW w:w="10599" w:type="dxa"/>
        <w:jc w:val="center"/>
        <w:tblLook w:val="04A0" w:firstRow="1" w:lastRow="0" w:firstColumn="1" w:lastColumn="0" w:noHBand="0" w:noVBand="1"/>
      </w:tblPr>
      <w:tblGrid>
        <w:gridCol w:w="5676"/>
        <w:gridCol w:w="4923"/>
      </w:tblGrid>
      <w:tr w:rsidR="007C1A40" w:rsidRPr="00463FCB" w14:paraId="63591B18" w14:textId="77777777" w:rsidTr="007A2F68">
        <w:trPr>
          <w:cnfStyle w:val="100000000000" w:firstRow="1" w:lastRow="0" w:firstColumn="0" w:lastColumn="0" w:oddVBand="0" w:evenVBand="0" w:oddHBand="0" w:evenHBand="0" w:firstRowFirstColumn="0" w:firstRowLastColumn="0" w:lastRowFirstColumn="0" w:lastRowLastColumn="0"/>
          <w:trHeight w:val="143"/>
          <w:jc w:val="center"/>
        </w:trPr>
        <w:tc>
          <w:tcPr>
            <w:cnfStyle w:val="001000000000" w:firstRow="0" w:lastRow="0" w:firstColumn="1" w:lastColumn="0" w:oddVBand="0" w:evenVBand="0" w:oddHBand="0" w:evenHBand="0" w:firstRowFirstColumn="0" w:firstRowLastColumn="0" w:lastRowFirstColumn="0" w:lastRowLastColumn="0"/>
            <w:tcW w:w="5676" w:type="dxa"/>
            <w:shd w:val="clear" w:color="auto" w:fill="8DB3E2" w:themeFill="text2" w:themeFillTint="66"/>
            <w:vAlign w:val="center"/>
          </w:tcPr>
          <w:p w14:paraId="3CAB26FE" w14:textId="77777777" w:rsidR="007C1A40" w:rsidRPr="00E9054A" w:rsidRDefault="007C1A40" w:rsidP="0011643F">
            <w:pPr>
              <w:jc w:val="center"/>
              <w:rPr>
                <w:sz w:val="28"/>
                <w:szCs w:val="28"/>
              </w:rPr>
            </w:pPr>
            <w:r w:rsidRPr="00E9054A">
              <w:rPr>
                <w:sz w:val="28"/>
                <w:szCs w:val="28"/>
              </w:rPr>
              <w:t>District</w:t>
            </w:r>
          </w:p>
        </w:tc>
        <w:tc>
          <w:tcPr>
            <w:tcW w:w="4923" w:type="dxa"/>
            <w:shd w:val="clear" w:color="auto" w:fill="8DB3E2" w:themeFill="text2" w:themeFillTint="66"/>
            <w:vAlign w:val="center"/>
          </w:tcPr>
          <w:p w14:paraId="0D03BC3D" w14:textId="77777777" w:rsidR="007C1A40" w:rsidRPr="00E9054A" w:rsidRDefault="007C1A40" w:rsidP="0011643F">
            <w:pPr>
              <w:jc w:val="center"/>
              <w:cnfStyle w:val="100000000000" w:firstRow="1" w:lastRow="0" w:firstColumn="0" w:lastColumn="0" w:oddVBand="0" w:evenVBand="0" w:oddHBand="0" w:evenHBand="0" w:firstRowFirstColumn="0" w:firstRowLastColumn="0" w:lastRowFirstColumn="0" w:lastRowLastColumn="0"/>
              <w:rPr>
                <w:sz w:val="28"/>
                <w:szCs w:val="28"/>
              </w:rPr>
            </w:pPr>
            <w:r w:rsidRPr="00E9054A">
              <w:rPr>
                <w:sz w:val="28"/>
                <w:szCs w:val="28"/>
              </w:rPr>
              <w:t>S</w:t>
            </w:r>
            <w:r>
              <w:rPr>
                <w:sz w:val="28"/>
                <w:szCs w:val="28"/>
              </w:rPr>
              <w:t>uperintendent</w:t>
            </w:r>
          </w:p>
        </w:tc>
      </w:tr>
      <w:tr w:rsidR="007C1A40" w14:paraId="761F8EBE" w14:textId="77777777" w:rsidTr="007A2F68">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5676" w:type="dxa"/>
            <w:shd w:val="clear" w:color="auto" w:fill="FFFFFF" w:themeFill="background1"/>
            <w:vAlign w:val="center"/>
          </w:tcPr>
          <w:p w14:paraId="6C7144A1" w14:textId="77777777" w:rsidR="007C1A40" w:rsidRPr="00E9054A" w:rsidRDefault="007C1A40" w:rsidP="0011643F">
            <w:pPr>
              <w:jc w:val="center"/>
              <w:rPr>
                <w:sz w:val="28"/>
                <w:szCs w:val="28"/>
              </w:rPr>
            </w:pPr>
          </w:p>
        </w:tc>
        <w:tc>
          <w:tcPr>
            <w:tcW w:w="4923" w:type="dxa"/>
            <w:shd w:val="clear" w:color="auto" w:fill="FFFFFF" w:themeFill="background1"/>
            <w:vAlign w:val="center"/>
          </w:tcPr>
          <w:p w14:paraId="5062B751" w14:textId="77777777" w:rsidR="007C1A40" w:rsidRPr="00E9054A" w:rsidRDefault="007C1A40" w:rsidP="0011643F">
            <w:pPr>
              <w:jc w:val="center"/>
              <w:cnfStyle w:val="000000100000" w:firstRow="0" w:lastRow="0" w:firstColumn="0" w:lastColumn="0" w:oddVBand="0" w:evenVBand="0" w:oddHBand="1" w:evenHBand="0" w:firstRowFirstColumn="0" w:firstRowLastColumn="0" w:lastRowFirstColumn="0" w:lastRowLastColumn="0"/>
              <w:rPr>
                <w:sz w:val="28"/>
                <w:szCs w:val="28"/>
              </w:rPr>
            </w:pPr>
          </w:p>
        </w:tc>
      </w:tr>
    </w:tbl>
    <w:p w14:paraId="699A1264" w14:textId="77777777" w:rsidR="004E5442" w:rsidRDefault="004E5442" w:rsidP="004E5442"/>
    <w:p w14:paraId="2A5DD2FE" w14:textId="77777777" w:rsidR="004E5442" w:rsidRDefault="004E5442" w:rsidP="004E5442"/>
    <w:p w14:paraId="3C33C8E5" w14:textId="5D2688E0" w:rsidR="007C1A40" w:rsidRDefault="00FD17A5" w:rsidP="00F83B3A">
      <w:pPr>
        <w:pStyle w:val="Heading2"/>
      </w:pPr>
      <w:r>
        <w:t>School Key Strategies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90"/>
      </w:tblGrid>
      <w:tr w:rsidR="00950B56" w14:paraId="3FCF6A3E" w14:textId="77777777" w:rsidTr="00A750A8">
        <w:tc>
          <w:tcPr>
            <w:tcW w:w="10790" w:type="dxa"/>
            <w:shd w:val="clear" w:color="auto" w:fill="DBE5F1" w:themeFill="accent1" w:themeFillTint="33"/>
          </w:tcPr>
          <w:p w14:paraId="351D4AE8" w14:textId="713CAAF1" w:rsidR="00950B56" w:rsidRDefault="00950B56" w:rsidP="00950B56">
            <w:r w:rsidRPr="0A9BD333">
              <w:rPr>
                <w:rFonts w:ascii="Calibri" w:eastAsia="Times New Roman" w:hAnsi="Calibri" w:cs="Calibri"/>
                <w:b/>
                <w:bCs/>
              </w:rPr>
              <w:t>What Instructional and Non-Instructional Key Strategies have the schools in the CSI, ATSI, and TSI support models identified on their SCEPs?</w:t>
            </w:r>
          </w:p>
        </w:tc>
      </w:tr>
    </w:tbl>
    <w:tbl>
      <w:tblPr>
        <w:tblStyle w:val="TableGridLight"/>
        <w:tblW w:w="10835" w:type="dxa"/>
        <w:jc w:val="center"/>
        <w:tblLook w:val="04A0" w:firstRow="1" w:lastRow="0" w:firstColumn="1" w:lastColumn="0" w:noHBand="0" w:noVBand="1"/>
      </w:tblPr>
      <w:tblGrid>
        <w:gridCol w:w="4298"/>
        <w:gridCol w:w="6537"/>
      </w:tblGrid>
      <w:tr w:rsidR="00A403AE" w:rsidRPr="00BE355D" w14:paraId="645C54B7" w14:textId="77777777" w:rsidTr="00A229C2">
        <w:trPr>
          <w:trHeight w:val="444"/>
          <w:jc w:val="center"/>
        </w:trPr>
        <w:tc>
          <w:tcPr>
            <w:tcW w:w="4298" w:type="dxa"/>
            <w:shd w:val="clear" w:color="auto" w:fill="F2F2F2" w:themeFill="background1" w:themeFillShade="F2"/>
            <w:vAlign w:val="center"/>
            <w:hideMark/>
          </w:tcPr>
          <w:p w14:paraId="29AECE89" w14:textId="783ED62C" w:rsidR="007C1A40" w:rsidRPr="00486D20" w:rsidRDefault="00205C83" w:rsidP="00205C83">
            <w:pPr>
              <w:spacing w:after="0" w:line="240" w:lineRule="auto"/>
              <w:jc w:val="center"/>
              <w:textAlignment w:val="baseline"/>
              <w:rPr>
                <w:rFonts w:eastAsia="Times New Roman" w:cstheme="minorHAnsi"/>
                <w:b/>
                <w:bCs/>
                <w:sz w:val="24"/>
                <w:szCs w:val="24"/>
              </w:rPr>
            </w:pPr>
            <w:r w:rsidRPr="00486D20">
              <w:rPr>
                <w:rFonts w:eastAsia="Times New Roman" w:cstheme="minorHAnsi"/>
                <w:b/>
                <w:bCs/>
                <w:sz w:val="24"/>
                <w:szCs w:val="24"/>
              </w:rPr>
              <w:t>Instructional Key Strategies</w:t>
            </w:r>
          </w:p>
        </w:tc>
        <w:tc>
          <w:tcPr>
            <w:tcW w:w="6537" w:type="dxa"/>
            <w:shd w:val="clear" w:color="auto" w:fill="F2F2F2" w:themeFill="background1" w:themeFillShade="F2"/>
            <w:vAlign w:val="center"/>
          </w:tcPr>
          <w:p w14:paraId="32363357" w14:textId="5580AAB2" w:rsidR="007C1A40" w:rsidRPr="00486D20" w:rsidRDefault="00205C83" w:rsidP="00205C83">
            <w:pPr>
              <w:spacing w:after="0" w:line="240" w:lineRule="auto"/>
              <w:jc w:val="center"/>
              <w:textAlignment w:val="baseline"/>
              <w:rPr>
                <w:rFonts w:eastAsia="Times New Roman" w:cstheme="minorHAnsi"/>
                <w:b/>
                <w:bCs/>
                <w:sz w:val="24"/>
                <w:szCs w:val="24"/>
              </w:rPr>
            </w:pPr>
            <w:r w:rsidRPr="00486D20">
              <w:rPr>
                <w:rFonts w:eastAsia="Times New Roman" w:cstheme="minorHAnsi"/>
                <w:b/>
                <w:bCs/>
                <w:sz w:val="24"/>
                <w:szCs w:val="24"/>
              </w:rPr>
              <w:t>Schools</w:t>
            </w:r>
          </w:p>
        </w:tc>
      </w:tr>
      <w:tr w:rsidR="00486D20" w:rsidRPr="00BE355D" w14:paraId="4B23C81A" w14:textId="77777777" w:rsidTr="00A229C2">
        <w:trPr>
          <w:trHeight w:val="444"/>
          <w:jc w:val="center"/>
        </w:trPr>
        <w:tc>
          <w:tcPr>
            <w:tcW w:w="4298" w:type="dxa"/>
            <w:shd w:val="clear" w:color="auto" w:fill="auto"/>
            <w:vAlign w:val="center"/>
          </w:tcPr>
          <w:p w14:paraId="43A89509" w14:textId="77777777" w:rsidR="00486D20" w:rsidRPr="00486D20" w:rsidRDefault="00486D20" w:rsidP="00205C83">
            <w:pPr>
              <w:spacing w:after="0" w:line="240" w:lineRule="auto"/>
              <w:jc w:val="center"/>
              <w:textAlignment w:val="baseline"/>
              <w:rPr>
                <w:rFonts w:eastAsia="Times New Roman" w:cstheme="minorHAnsi"/>
              </w:rPr>
            </w:pPr>
          </w:p>
        </w:tc>
        <w:tc>
          <w:tcPr>
            <w:tcW w:w="6537" w:type="dxa"/>
            <w:shd w:val="clear" w:color="auto" w:fill="auto"/>
            <w:vAlign w:val="center"/>
          </w:tcPr>
          <w:p w14:paraId="356A53F6" w14:textId="77777777" w:rsidR="00486D20" w:rsidRPr="00486D20" w:rsidRDefault="00486D20" w:rsidP="00205C83">
            <w:pPr>
              <w:spacing w:after="0" w:line="240" w:lineRule="auto"/>
              <w:jc w:val="center"/>
              <w:textAlignment w:val="baseline"/>
              <w:rPr>
                <w:rFonts w:eastAsia="Times New Roman" w:cstheme="minorHAnsi"/>
              </w:rPr>
            </w:pPr>
          </w:p>
        </w:tc>
      </w:tr>
      <w:tr w:rsidR="00486D20" w:rsidRPr="00BE355D" w14:paraId="53EE7EAC" w14:textId="77777777" w:rsidTr="00A229C2">
        <w:trPr>
          <w:trHeight w:val="444"/>
          <w:jc w:val="center"/>
        </w:trPr>
        <w:tc>
          <w:tcPr>
            <w:tcW w:w="4298" w:type="dxa"/>
            <w:shd w:val="clear" w:color="auto" w:fill="auto"/>
            <w:vAlign w:val="center"/>
          </w:tcPr>
          <w:p w14:paraId="28388ED2" w14:textId="77777777" w:rsidR="00486D20" w:rsidRPr="00486D20" w:rsidRDefault="00486D20" w:rsidP="00205C83">
            <w:pPr>
              <w:spacing w:after="0" w:line="240" w:lineRule="auto"/>
              <w:jc w:val="center"/>
              <w:textAlignment w:val="baseline"/>
              <w:rPr>
                <w:rFonts w:eastAsia="Times New Roman" w:cstheme="minorHAnsi"/>
              </w:rPr>
            </w:pPr>
          </w:p>
        </w:tc>
        <w:tc>
          <w:tcPr>
            <w:tcW w:w="6537" w:type="dxa"/>
            <w:shd w:val="clear" w:color="auto" w:fill="auto"/>
            <w:vAlign w:val="center"/>
          </w:tcPr>
          <w:p w14:paraId="1CCBDD1E" w14:textId="77777777" w:rsidR="00486D20" w:rsidRPr="00486D20" w:rsidRDefault="00486D20" w:rsidP="00205C83">
            <w:pPr>
              <w:spacing w:after="0" w:line="240" w:lineRule="auto"/>
              <w:jc w:val="center"/>
              <w:textAlignment w:val="baseline"/>
              <w:rPr>
                <w:rFonts w:eastAsia="Times New Roman" w:cstheme="minorHAnsi"/>
              </w:rPr>
            </w:pPr>
          </w:p>
        </w:tc>
      </w:tr>
      <w:tr w:rsidR="00486D20" w:rsidRPr="00BE355D" w14:paraId="4ED896A7" w14:textId="77777777" w:rsidTr="00A229C2">
        <w:trPr>
          <w:trHeight w:val="444"/>
          <w:jc w:val="center"/>
        </w:trPr>
        <w:tc>
          <w:tcPr>
            <w:tcW w:w="4298" w:type="dxa"/>
            <w:shd w:val="clear" w:color="auto" w:fill="auto"/>
            <w:vAlign w:val="center"/>
          </w:tcPr>
          <w:p w14:paraId="0B766D7A" w14:textId="77777777" w:rsidR="00486D20" w:rsidRPr="00486D20" w:rsidRDefault="00486D20" w:rsidP="00205C83">
            <w:pPr>
              <w:spacing w:after="0" w:line="240" w:lineRule="auto"/>
              <w:jc w:val="center"/>
              <w:textAlignment w:val="baseline"/>
              <w:rPr>
                <w:rFonts w:eastAsia="Times New Roman" w:cstheme="minorHAnsi"/>
              </w:rPr>
            </w:pPr>
          </w:p>
        </w:tc>
        <w:tc>
          <w:tcPr>
            <w:tcW w:w="6537" w:type="dxa"/>
            <w:shd w:val="clear" w:color="auto" w:fill="auto"/>
            <w:vAlign w:val="center"/>
          </w:tcPr>
          <w:p w14:paraId="59528C2E" w14:textId="77777777" w:rsidR="00486D20" w:rsidRPr="00486D20" w:rsidRDefault="00486D20" w:rsidP="00205C83">
            <w:pPr>
              <w:spacing w:after="0" w:line="240" w:lineRule="auto"/>
              <w:jc w:val="center"/>
              <w:textAlignment w:val="baseline"/>
              <w:rPr>
                <w:rFonts w:eastAsia="Times New Roman" w:cstheme="minorHAnsi"/>
              </w:rPr>
            </w:pPr>
          </w:p>
        </w:tc>
      </w:tr>
      <w:tr w:rsidR="00970D88" w:rsidRPr="00BE355D" w14:paraId="32DE56B1" w14:textId="77777777" w:rsidTr="00A229C2">
        <w:trPr>
          <w:trHeight w:val="444"/>
          <w:jc w:val="center"/>
        </w:trPr>
        <w:tc>
          <w:tcPr>
            <w:tcW w:w="4298" w:type="dxa"/>
            <w:shd w:val="clear" w:color="auto" w:fill="auto"/>
            <w:vAlign w:val="center"/>
          </w:tcPr>
          <w:p w14:paraId="4FE798A6" w14:textId="77777777" w:rsidR="00970D88" w:rsidRPr="00486D20" w:rsidRDefault="00970D88" w:rsidP="00205C83">
            <w:pPr>
              <w:spacing w:after="0" w:line="240" w:lineRule="auto"/>
              <w:jc w:val="center"/>
              <w:textAlignment w:val="baseline"/>
              <w:rPr>
                <w:rFonts w:eastAsia="Times New Roman" w:cstheme="minorHAnsi"/>
              </w:rPr>
            </w:pPr>
          </w:p>
        </w:tc>
        <w:tc>
          <w:tcPr>
            <w:tcW w:w="6537" w:type="dxa"/>
            <w:shd w:val="clear" w:color="auto" w:fill="auto"/>
            <w:vAlign w:val="center"/>
          </w:tcPr>
          <w:p w14:paraId="02D7FBAA" w14:textId="77777777" w:rsidR="00970D88" w:rsidRPr="00486D20" w:rsidRDefault="00970D88" w:rsidP="00205C83">
            <w:pPr>
              <w:spacing w:after="0" w:line="240" w:lineRule="auto"/>
              <w:jc w:val="center"/>
              <w:textAlignment w:val="baseline"/>
              <w:rPr>
                <w:rFonts w:eastAsia="Times New Roman" w:cstheme="minorHAnsi"/>
              </w:rPr>
            </w:pPr>
          </w:p>
        </w:tc>
      </w:tr>
      <w:tr w:rsidR="00486D20" w:rsidRPr="00BE355D" w14:paraId="1172FE7C" w14:textId="77777777" w:rsidTr="00A229C2">
        <w:trPr>
          <w:trHeight w:val="444"/>
          <w:jc w:val="center"/>
        </w:trPr>
        <w:tc>
          <w:tcPr>
            <w:tcW w:w="4298" w:type="dxa"/>
            <w:shd w:val="clear" w:color="auto" w:fill="auto"/>
            <w:vAlign w:val="center"/>
          </w:tcPr>
          <w:p w14:paraId="6BDD1DCF" w14:textId="77777777" w:rsidR="00486D20" w:rsidRPr="00486D20" w:rsidRDefault="00486D20" w:rsidP="00205C83">
            <w:pPr>
              <w:spacing w:after="0" w:line="240" w:lineRule="auto"/>
              <w:jc w:val="center"/>
              <w:textAlignment w:val="baseline"/>
              <w:rPr>
                <w:rFonts w:eastAsia="Times New Roman" w:cstheme="minorHAnsi"/>
              </w:rPr>
            </w:pPr>
          </w:p>
        </w:tc>
        <w:tc>
          <w:tcPr>
            <w:tcW w:w="6537" w:type="dxa"/>
            <w:shd w:val="clear" w:color="auto" w:fill="auto"/>
            <w:vAlign w:val="center"/>
          </w:tcPr>
          <w:p w14:paraId="1CCD77A0" w14:textId="77777777" w:rsidR="00486D20" w:rsidRPr="00486D20" w:rsidRDefault="00486D20" w:rsidP="00205C83">
            <w:pPr>
              <w:spacing w:after="0" w:line="240" w:lineRule="auto"/>
              <w:jc w:val="center"/>
              <w:textAlignment w:val="baseline"/>
              <w:rPr>
                <w:rFonts w:eastAsia="Times New Roman" w:cstheme="minorHAnsi"/>
              </w:rPr>
            </w:pPr>
          </w:p>
        </w:tc>
      </w:tr>
      <w:tr w:rsidR="00486D20" w:rsidRPr="00BE355D" w14:paraId="2EDEB442" w14:textId="77777777" w:rsidTr="00A229C2">
        <w:trPr>
          <w:trHeight w:val="444"/>
          <w:jc w:val="center"/>
        </w:trPr>
        <w:tc>
          <w:tcPr>
            <w:tcW w:w="4298" w:type="dxa"/>
            <w:shd w:val="clear" w:color="auto" w:fill="F2F2F2" w:themeFill="background1" w:themeFillShade="F2"/>
            <w:vAlign w:val="center"/>
          </w:tcPr>
          <w:p w14:paraId="251D91D1" w14:textId="41B41ADB" w:rsidR="00486D20" w:rsidRPr="00486D20" w:rsidRDefault="00486D20" w:rsidP="00205C83">
            <w:pPr>
              <w:spacing w:after="0" w:line="240" w:lineRule="auto"/>
              <w:jc w:val="center"/>
              <w:textAlignment w:val="baseline"/>
              <w:rPr>
                <w:rFonts w:eastAsia="Times New Roman" w:cstheme="minorHAnsi"/>
                <w:b/>
                <w:bCs/>
                <w:sz w:val="24"/>
                <w:szCs w:val="24"/>
              </w:rPr>
            </w:pPr>
            <w:r>
              <w:rPr>
                <w:rFonts w:eastAsia="Times New Roman" w:cstheme="minorHAnsi"/>
                <w:b/>
                <w:bCs/>
                <w:sz w:val="24"/>
                <w:szCs w:val="24"/>
              </w:rPr>
              <w:t>Non-Instructional Key Strategies</w:t>
            </w:r>
          </w:p>
        </w:tc>
        <w:tc>
          <w:tcPr>
            <w:tcW w:w="6537" w:type="dxa"/>
            <w:shd w:val="clear" w:color="auto" w:fill="F2F2F2" w:themeFill="background1" w:themeFillShade="F2"/>
            <w:vAlign w:val="center"/>
          </w:tcPr>
          <w:p w14:paraId="7A6FD22B" w14:textId="0DBC5FD6" w:rsidR="00486D20" w:rsidRPr="00486D20" w:rsidRDefault="00486D20" w:rsidP="00205C83">
            <w:pPr>
              <w:spacing w:after="0" w:line="240" w:lineRule="auto"/>
              <w:jc w:val="center"/>
              <w:textAlignment w:val="baseline"/>
              <w:rPr>
                <w:rFonts w:eastAsia="Times New Roman" w:cstheme="minorHAnsi"/>
                <w:b/>
                <w:bCs/>
                <w:sz w:val="24"/>
                <w:szCs w:val="24"/>
              </w:rPr>
            </w:pPr>
            <w:r>
              <w:rPr>
                <w:rFonts w:eastAsia="Times New Roman" w:cstheme="minorHAnsi"/>
                <w:b/>
                <w:bCs/>
                <w:sz w:val="24"/>
                <w:szCs w:val="24"/>
              </w:rPr>
              <w:t>Schools</w:t>
            </w:r>
          </w:p>
        </w:tc>
      </w:tr>
      <w:tr w:rsidR="00486D20" w:rsidRPr="00BE355D" w14:paraId="0CD21489" w14:textId="77777777" w:rsidTr="00A229C2">
        <w:trPr>
          <w:trHeight w:val="444"/>
          <w:jc w:val="center"/>
        </w:trPr>
        <w:tc>
          <w:tcPr>
            <w:tcW w:w="4298" w:type="dxa"/>
            <w:shd w:val="clear" w:color="auto" w:fill="auto"/>
            <w:vAlign w:val="center"/>
          </w:tcPr>
          <w:p w14:paraId="059DEE07" w14:textId="77777777" w:rsidR="00486D20" w:rsidRPr="00486D20" w:rsidRDefault="00486D20" w:rsidP="00205C83">
            <w:pPr>
              <w:spacing w:after="0" w:line="240" w:lineRule="auto"/>
              <w:jc w:val="center"/>
              <w:textAlignment w:val="baseline"/>
              <w:rPr>
                <w:rFonts w:eastAsia="Times New Roman" w:cstheme="minorHAnsi"/>
              </w:rPr>
            </w:pPr>
          </w:p>
        </w:tc>
        <w:tc>
          <w:tcPr>
            <w:tcW w:w="6537" w:type="dxa"/>
            <w:shd w:val="clear" w:color="auto" w:fill="auto"/>
            <w:vAlign w:val="center"/>
          </w:tcPr>
          <w:p w14:paraId="16C13319" w14:textId="77777777" w:rsidR="00486D20" w:rsidRPr="00486D20" w:rsidRDefault="00486D20" w:rsidP="00205C83">
            <w:pPr>
              <w:spacing w:after="0" w:line="240" w:lineRule="auto"/>
              <w:jc w:val="center"/>
              <w:textAlignment w:val="baseline"/>
              <w:rPr>
                <w:rFonts w:eastAsia="Times New Roman" w:cstheme="minorHAnsi"/>
              </w:rPr>
            </w:pPr>
          </w:p>
        </w:tc>
      </w:tr>
      <w:tr w:rsidR="00486D20" w:rsidRPr="00BE355D" w14:paraId="51E1BD33" w14:textId="77777777" w:rsidTr="00A229C2">
        <w:trPr>
          <w:trHeight w:val="444"/>
          <w:jc w:val="center"/>
        </w:trPr>
        <w:tc>
          <w:tcPr>
            <w:tcW w:w="4298" w:type="dxa"/>
            <w:shd w:val="clear" w:color="auto" w:fill="auto"/>
            <w:vAlign w:val="center"/>
          </w:tcPr>
          <w:p w14:paraId="592735DE" w14:textId="77777777" w:rsidR="00486D20" w:rsidRPr="00486D20" w:rsidRDefault="00486D20" w:rsidP="00205C83">
            <w:pPr>
              <w:spacing w:after="0" w:line="240" w:lineRule="auto"/>
              <w:jc w:val="center"/>
              <w:textAlignment w:val="baseline"/>
              <w:rPr>
                <w:rFonts w:eastAsia="Times New Roman" w:cstheme="minorHAnsi"/>
              </w:rPr>
            </w:pPr>
          </w:p>
        </w:tc>
        <w:tc>
          <w:tcPr>
            <w:tcW w:w="6537" w:type="dxa"/>
            <w:shd w:val="clear" w:color="auto" w:fill="auto"/>
            <w:vAlign w:val="center"/>
          </w:tcPr>
          <w:p w14:paraId="504A6A6D" w14:textId="77777777" w:rsidR="00486D20" w:rsidRPr="00486D20" w:rsidRDefault="00486D20" w:rsidP="00205C83">
            <w:pPr>
              <w:spacing w:after="0" w:line="240" w:lineRule="auto"/>
              <w:jc w:val="center"/>
              <w:textAlignment w:val="baseline"/>
              <w:rPr>
                <w:rFonts w:eastAsia="Times New Roman" w:cstheme="minorHAnsi"/>
              </w:rPr>
            </w:pPr>
          </w:p>
        </w:tc>
      </w:tr>
      <w:tr w:rsidR="00486D20" w:rsidRPr="00BE355D" w14:paraId="5A7561DF" w14:textId="77777777" w:rsidTr="00A229C2">
        <w:trPr>
          <w:trHeight w:val="444"/>
          <w:jc w:val="center"/>
        </w:trPr>
        <w:tc>
          <w:tcPr>
            <w:tcW w:w="4298" w:type="dxa"/>
            <w:shd w:val="clear" w:color="auto" w:fill="auto"/>
            <w:vAlign w:val="center"/>
          </w:tcPr>
          <w:p w14:paraId="4752629F" w14:textId="77777777" w:rsidR="00486D20" w:rsidRPr="00486D20" w:rsidRDefault="00486D20" w:rsidP="00205C83">
            <w:pPr>
              <w:spacing w:after="0" w:line="240" w:lineRule="auto"/>
              <w:jc w:val="center"/>
              <w:textAlignment w:val="baseline"/>
              <w:rPr>
                <w:rFonts w:eastAsia="Times New Roman" w:cstheme="minorHAnsi"/>
              </w:rPr>
            </w:pPr>
          </w:p>
        </w:tc>
        <w:tc>
          <w:tcPr>
            <w:tcW w:w="6537" w:type="dxa"/>
            <w:shd w:val="clear" w:color="auto" w:fill="auto"/>
            <w:vAlign w:val="center"/>
          </w:tcPr>
          <w:p w14:paraId="3E9E5025" w14:textId="77777777" w:rsidR="00486D20" w:rsidRPr="00486D20" w:rsidRDefault="00486D20" w:rsidP="00205C83">
            <w:pPr>
              <w:spacing w:after="0" w:line="240" w:lineRule="auto"/>
              <w:jc w:val="center"/>
              <w:textAlignment w:val="baseline"/>
              <w:rPr>
                <w:rFonts w:eastAsia="Times New Roman" w:cstheme="minorHAnsi"/>
              </w:rPr>
            </w:pPr>
          </w:p>
        </w:tc>
      </w:tr>
    </w:tbl>
    <w:p w14:paraId="25763214" w14:textId="50D56F47" w:rsidR="007A2F68" w:rsidRDefault="007A2F68" w:rsidP="007C1A40">
      <w:pPr>
        <w:spacing w:after="0" w:line="240" w:lineRule="auto"/>
        <w:textAlignment w:val="baseline"/>
        <w:rPr>
          <w:rFonts w:ascii="Calibri" w:eastAsia="Times New Roman" w:hAnsi="Calibri" w:cs="Calibri"/>
          <w:b/>
          <w:bCs/>
        </w:rPr>
      </w:pPr>
    </w:p>
    <w:p w14:paraId="271AC672" w14:textId="7874275E" w:rsidR="007A2F68" w:rsidRDefault="007A2F68">
      <w:pPr>
        <w:spacing w:after="0" w:line="240" w:lineRule="auto"/>
        <w:rPr>
          <w:rFonts w:ascii="Calibri" w:eastAsia="Times New Roman" w:hAnsi="Calibri" w:cs="Calibri"/>
          <w:b/>
          <w:bCs/>
        </w:rPr>
      </w:pPr>
    </w:p>
    <w:p w14:paraId="57B34BCB" w14:textId="77777777" w:rsidR="008B604F" w:rsidRDefault="008B604F">
      <w:pPr>
        <w:spacing w:after="0" w:line="240" w:lineRule="auto"/>
        <w:rPr>
          <w:rFonts w:ascii="Calibri" w:eastAsia="Times New Roman" w:hAnsi="Calibri" w:cs="Calibri"/>
          <w:b/>
          <w:bCs/>
        </w:rPr>
      </w:pPr>
    </w:p>
    <w:p w14:paraId="1DFE1706" w14:textId="7D113923" w:rsidR="00AB0BB2" w:rsidRDefault="00AB0BB2" w:rsidP="00AB0BB2">
      <w:pPr>
        <w:pStyle w:val="Heading2"/>
      </w:pPr>
      <w:r>
        <w:lastRenderedPageBreak/>
        <w:t>District Support</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90"/>
      </w:tblGrid>
      <w:tr w:rsidR="004F371C" w14:paraId="58174487" w14:textId="77777777" w:rsidTr="00A750A8">
        <w:tc>
          <w:tcPr>
            <w:tcW w:w="10790" w:type="dxa"/>
            <w:shd w:val="clear" w:color="auto" w:fill="DBE5F1" w:themeFill="accent1" w:themeFillTint="33"/>
          </w:tcPr>
          <w:p w14:paraId="78B1CD20" w14:textId="7ED8BAD4" w:rsidR="004F371C" w:rsidRDefault="004F371C" w:rsidP="00A229C2">
            <w:r>
              <w:rPr>
                <w:rFonts w:ascii="Calibri" w:eastAsia="Times New Roman" w:hAnsi="Calibri" w:cs="Calibri"/>
                <w:b/>
                <w:bCs/>
              </w:rPr>
              <w:t>What actions will the district lead to support improving teaching practices related to these key strategies?</w:t>
            </w:r>
          </w:p>
        </w:tc>
      </w:tr>
    </w:tbl>
    <w:tbl>
      <w:tblPr>
        <w:tblStyle w:val="TableGridLight"/>
        <w:tblW w:w="10835" w:type="dxa"/>
        <w:jc w:val="center"/>
        <w:tblLook w:val="04A0" w:firstRow="1" w:lastRow="0" w:firstColumn="1" w:lastColumn="0" w:noHBand="0" w:noVBand="1"/>
      </w:tblPr>
      <w:tblGrid>
        <w:gridCol w:w="4298"/>
        <w:gridCol w:w="3268"/>
        <w:gridCol w:w="3269"/>
      </w:tblGrid>
      <w:tr w:rsidR="00066E63" w:rsidRPr="00BE355D" w14:paraId="48ADE9E4" w14:textId="77777777" w:rsidTr="0040363B">
        <w:trPr>
          <w:trHeight w:val="444"/>
          <w:jc w:val="center"/>
        </w:trPr>
        <w:tc>
          <w:tcPr>
            <w:tcW w:w="4298" w:type="dxa"/>
            <w:shd w:val="clear" w:color="auto" w:fill="F2F2F2" w:themeFill="background1" w:themeFillShade="F2"/>
            <w:vAlign w:val="center"/>
            <w:hideMark/>
          </w:tcPr>
          <w:p w14:paraId="32569A1A" w14:textId="176AFBBF" w:rsidR="00066E63" w:rsidRPr="00486D20" w:rsidRDefault="00066E63">
            <w:pPr>
              <w:spacing w:after="0" w:line="240" w:lineRule="auto"/>
              <w:jc w:val="center"/>
              <w:textAlignment w:val="baseline"/>
              <w:rPr>
                <w:rFonts w:eastAsia="Times New Roman" w:cstheme="minorHAnsi"/>
                <w:b/>
                <w:bCs/>
                <w:sz w:val="24"/>
                <w:szCs w:val="24"/>
              </w:rPr>
            </w:pPr>
            <w:r>
              <w:rPr>
                <w:rFonts w:eastAsia="Times New Roman" w:cstheme="minorHAnsi"/>
                <w:b/>
                <w:bCs/>
                <w:sz w:val="24"/>
                <w:szCs w:val="24"/>
              </w:rPr>
              <w:t>Action</w:t>
            </w:r>
          </w:p>
        </w:tc>
        <w:tc>
          <w:tcPr>
            <w:tcW w:w="3268" w:type="dxa"/>
            <w:shd w:val="clear" w:color="auto" w:fill="F2F2F2" w:themeFill="background1" w:themeFillShade="F2"/>
            <w:vAlign w:val="center"/>
          </w:tcPr>
          <w:p w14:paraId="2EFC1C41" w14:textId="77777777" w:rsidR="00066E63" w:rsidRPr="00486D20" w:rsidRDefault="00066E63">
            <w:pPr>
              <w:spacing w:after="0" w:line="240" w:lineRule="auto"/>
              <w:jc w:val="center"/>
              <w:textAlignment w:val="baseline"/>
              <w:rPr>
                <w:rFonts w:eastAsia="Times New Roman" w:cstheme="minorHAnsi"/>
                <w:b/>
                <w:bCs/>
                <w:sz w:val="24"/>
                <w:szCs w:val="24"/>
              </w:rPr>
            </w:pPr>
            <w:r>
              <w:rPr>
                <w:rFonts w:eastAsia="Times New Roman" w:cstheme="minorHAnsi"/>
                <w:b/>
                <w:bCs/>
                <w:sz w:val="24"/>
                <w:szCs w:val="24"/>
              </w:rPr>
              <w:t>Person Responsible</w:t>
            </w:r>
          </w:p>
        </w:tc>
        <w:tc>
          <w:tcPr>
            <w:tcW w:w="3269" w:type="dxa"/>
            <w:shd w:val="clear" w:color="auto" w:fill="F2F2F2" w:themeFill="background1" w:themeFillShade="F2"/>
            <w:vAlign w:val="center"/>
          </w:tcPr>
          <w:p w14:paraId="3F62B45B" w14:textId="3FE8E01D" w:rsidR="00066E63" w:rsidRPr="00486D20" w:rsidRDefault="00066E63">
            <w:pPr>
              <w:spacing w:after="0" w:line="240" w:lineRule="auto"/>
              <w:jc w:val="center"/>
              <w:textAlignment w:val="baseline"/>
              <w:rPr>
                <w:rFonts w:eastAsia="Times New Roman" w:cstheme="minorHAnsi"/>
                <w:b/>
                <w:bCs/>
                <w:sz w:val="24"/>
                <w:szCs w:val="24"/>
              </w:rPr>
            </w:pPr>
            <w:r>
              <w:rPr>
                <w:rFonts w:eastAsia="Times New Roman" w:cstheme="minorHAnsi"/>
                <w:b/>
                <w:bCs/>
                <w:sz w:val="24"/>
                <w:szCs w:val="24"/>
              </w:rPr>
              <w:t>When</w:t>
            </w:r>
          </w:p>
        </w:tc>
      </w:tr>
      <w:tr w:rsidR="0019008F" w:rsidRPr="00BE355D" w14:paraId="4A9DE86D" w14:textId="77777777" w:rsidTr="0040363B">
        <w:trPr>
          <w:trHeight w:val="444"/>
          <w:jc w:val="center"/>
        </w:trPr>
        <w:tc>
          <w:tcPr>
            <w:tcW w:w="4298" w:type="dxa"/>
            <w:shd w:val="clear" w:color="auto" w:fill="auto"/>
            <w:vAlign w:val="center"/>
          </w:tcPr>
          <w:p w14:paraId="52F299B5" w14:textId="77777777" w:rsidR="0019008F" w:rsidRPr="00486D20" w:rsidRDefault="0019008F">
            <w:pPr>
              <w:spacing w:after="0" w:line="240" w:lineRule="auto"/>
              <w:jc w:val="center"/>
              <w:textAlignment w:val="baseline"/>
              <w:rPr>
                <w:rFonts w:eastAsia="Times New Roman" w:cstheme="minorHAnsi"/>
              </w:rPr>
            </w:pPr>
          </w:p>
        </w:tc>
        <w:tc>
          <w:tcPr>
            <w:tcW w:w="3268" w:type="dxa"/>
            <w:shd w:val="clear" w:color="auto" w:fill="auto"/>
            <w:vAlign w:val="center"/>
          </w:tcPr>
          <w:p w14:paraId="45CE37EF" w14:textId="77777777" w:rsidR="0019008F" w:rsidRPr="00486D20" w:rsidRDefault="0019008F">
            <w:pPr>
              <w:spacing w:after="0" w:line="240" w:lineRule="auto"/>
              <w:jc w:val="center"/>
              <w:textAlignment w:val="baseline"/>
              <w:rPr>
                <w:rFonts w:eastAsia="Times New Roman" w:cstheme="minorHAnsi"/>
              </w:rPr>
            </w:pPr>
          </w:p>
        </w:tc>
        <w:tc>
          <w:tcPr>
            <w:tcW w:w="3269" w:type="dxa"/>
            <w:shd w:val="clear" w:color="auto" w:fill="auto"/>
            <w:vAlign w:val="center"/>
          </w:tcPr>
          <w:p w14:paraId="3FFF9257" w14:textId="6F23A718" w:rsidR="0019008F" w:rsidRPr="00486D20" w:rsidRDefault="0019008F">
            <w:pPr>
              <w:spacing w:after="0" w:line="240" w:lineRule="auto"/>
              <w:jc w:val="center"/>
              <w:textAlignment w:val="baseline"/>
              <w:rPr>
                <w:rFonts w:eastAsia="Times New Roman" w:cstheme="minorHAnsi"/>
              </w:rPr>
            </w:pPr>
          </w:p>
        </w:tc>
      </w:tr>
      <w:tr w:rsidR="0019008F" w:rsidRPr="00BE355D" w14:paraId="5CC0F13D" w14:textId="77777777" w:rsidTr="0040363B">
        <w:trPr>
          <w:trHeight w:val="444"/>
          <w:jc w:val="center"/>
        </w:trPr>
        <w:tc>
          <w:tcPr>
            <w:tcW w:w="4298" w:type="dxa"/>
            <w:shd w:val="clear" w:color="auto" w:fill="auto"/>
            <w:vAlign w:val="center"/>
          </w:tcPr>
          <w:p w14:paraId="26EA68C1" w14:textId="77777777" w:rsidR="0019008F" w:rsidRPr="00486D20" w:rsidRDefault="0019008F">
            <w:pPr>
              <w:spacing w:after="0" w:line="240" w:lineRule="auto"/>
              <w:jc w:val="center"/>
              <w:textAlignment w:val="baseline"/>
              <w:rPr>
                <w:rFonts w:eastAsia="Times New Roman" w:cstheme="minorHAnsi"/>
              </w:rPr>
            </w:pPr>
          </w:p>
        </w:tc>
        <w:tc>
          <w:tcPr>
            <w:tcW w:w="3268" w:type="dxa"/>
            <w:shd w:val="clear" w:color="auto" w:fill="auto"/>
            <w:vAlign w:val="center"/>
          </w:tcPr>
          <w:p w14:paraId="201EA91E" w14:textId="77777777" w:rsidR="0019008F" w:rsidRPr="00486D20" w:rsidRDefault="0019008F">
            <w:pPr>
              <w:spacing w:after="0" w:line="240" w:lineRule="auto"/>
              <w:jc w:val="center"/>
              <w:textAlignment w:val="baseline"/>
              <w:rPr>
                <w:rFonts w:eastAsia="Times New Roman" w:cstheme="minorHAnsi"/>
              </w:rPr>
            </w:pPr>
          </w:p>
        </w:tc>
        <w:tc>
          <w:tcPr>
            <w:tcW w:w="3269" w:type="dxa"/>
            <w:shd w:val="clear" w:color="auto" w:fill="auto"/>
            <w:vAlign w:val="center"/>
          </w:tcPr>
          <w:p w14:paraId="09C16EB6" w14:textId="0E1A403A" w:rsidR="0019008F" w:rsidRPr="00486D20" w:rsidRDefault="0019008F">
            <w:pPr>
              <w:spacing w:after="0" w:line="240" w:lineRule="auto"/>
              <w:jc w:val="center"/>
              <w:textAlignment w:val="baseline"/>
              <w:rPr>
                <w:rFonts w:eastAsia="Times New Roman" w:cstheme="minorHAnsi"/>
              </w:rPr>
            </w:pPr>
          </w:p>
        </w:tc>
      </w:tr>
    </w:tbl>
    <w:p w14:paraId="243A4E3D" w14:textId="77777777" w:rsidR="00970D88" w:rsidRDefault="00970D88">
      <w:pPr>
        <w:spacing w:after="0" w:line="240" w:lineRule="auto"/>
        <w:rPr>
          <w:rFonts w:ascii="Calibri" w:eastAsia="Times New Roman" w:hAnsi="Calibri" w:cs="Calibri"/>
          <w:b/>
          <w:bCs/>
        </w:rPr>
      </w:pPr>
    </w:p>
    <w:p w14:paraId="5FA5CBA5" w14:textId="77777777" w:rsidR="00AB0BB2" w:rsidRDefault="00AB0BB2">
      <w:pPr>
        <w:spacing w:after="0" w:line="240" w:lineRule="auto"/>
        <w:rPr>
          <w:rFonts w:ascii="Calibri" w:eastAsia="Times New Roman" w:hAnsi="Calibri" w:cs="Calibri"/>
          <w:b/>
          <w:bCs/>
        </w:rPr>
      </w:pPr>
    </w:p>
    <w:p w14:paraId="2E2FD8FB" w14:textId="77777777" w:rsidR="00C230FA" w:rsidRDefault="00C230FA" w:rsidP="00C230FA">
      <w:pPr>
        <w:pStyle w:val="Heading2"/>
      </w:pPr>
      <w:r>
        <w:t>Measuring Success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90"/>
      </w:tblGrid>
      <w:tr w:rsidR="00EB2474" w14:paraId="46E028DC" w14:textId="77777777" w:rsidTr="00AA5F92">
        <w:tc>
          <w:tcPr>
            <w:tcW w:w="10790" w:type="dxa"/>
            <w:shd w:val="clear" w:color="auto" w:fill="DBE5F1" w:themeFill="accent1" w:themeFillTint="33"/>
          </w:tcPr>
          <w:p w14:paraId="03511155" w14:textId="77777777" w:rsidR="00EB2474" w:rsidRDefault="00EB2474" w:rsidP="00EB2474">
            <w:pPr>
              <w:spacing w:after="0" w:line="240" w:lineRule="auto"/>
              <w:rPr>
                <w:rFonts w:ascii="Calibri" w:eastAsia="Times New Roman" w:hAnsi="Calibri" w:cs="Calibri"/>
                <w:b/>
                <w:bCs/>
              </w:rPr>
            </w:pPr>
            <w:r>
              <w:rPr>
                <w:rFonts w:ascii="Calibri" w:eastAsia="Times New Roman" w:hAnsi="Calibri" w:cs="Calibri"/>
                <w:b/>
                <w:bCs/>
              </w:rPr>
              <w:t>What will the district look for as evidence of the success of the actions listed above?</w:t>
            </w:r>
          </w:p>
          <w:p w14:paraId="58128A2C" w14:textId="77777777" w:rsidR="00EB2474" w:rsidRPr="00357826" w:rsidRDefault="00EB2474" w:rsidP="00EB2474">
            <w:pPr>
              <w:spacing w:after="0" w:line="240" w:lineRule="auto"/>
              <w:rPr>
                <w:rFonts w:ascii="Calibri" w:eastAsia="Times New Roman" w:hAnsi="Calibri" w:cs="Calibri"/>
              </w:rPr>
            </w:pPr>
            <w:r w:rsidRPr="00357826">
              <w:rPr>
                <w:rFonts w:ascii="Calibri" w:eastAsia="Times New Roman" w:hAnsi="Calibri" w:cs="Calibri"/>
              </w:rPr>
              <w:t>Use the following sentence frame</w:t>
            </w:r>
            <w:r>
              <w:rPr>
                <w:rFonts w:ascii="Calibri" w:eastAsia="Times New Roman" w:hAnsi="Calibri" w:cs="Calibri"/>
              </w:rPr>
              <w:t>:</w:t>
            </w:r>
            <w:r w:rsidRPr="00357826">
              <w:rPr>
                <w:rFonts w:ascii="Calibri" w:eastAsia="Times New Roman" w:hAnsi="Calibri" w:cs="Calibri"/>
              </w:rPr>
              <w:t xml:space="preserve"> “If we achieve [</w:t>
            </w:r>
            <w:r w:rsidRPr="00357826">
              <w:rPr>
                <w:rFonts w:ascii="Calibri" w:eastAsia="Times New Roman" w:hAnsi="Calibri" w:cs="Calibri"/>
                <w:i/>
                <w:iCs/>
              </w:rPr>
              <w:t>Quantitative Data Target</w:t>
            </w:r>
            <w:r w:rsidRPr="00357826">
              <w:rPr>
                <w:rFonts w:ascii="Calibri" w:eastAsia="Times New Roman" w:hAnsi="Calibri" w:cs="Calibri"/>
              </w:rPr>
              <w:t>] [</w:t>
            </w:r>
            <w:r w:rsidRPr="00357826">
              <w:rPr>
                <w:rFonts w:ascii="Calibri" w:eastAsia="Times New Roman" w:hAnsi="Calibri" w:cs="Calibri"/>
                <w:i/>
                <w:iCs/>
              </w:rPr>
              <w:t>time reference of when you would want to see that</w:t>
            </w:r>
            <w:r w:rsidRPr="00357826">
              <w:rPr>
                <w:rFonts w:ascii="Calibri" w:eastAsia="Times New Roman" w:hAnsi="Calibri" w:cs="Calibri"/>
              </w:rPr>
              <w:t>], then we will know we are making progress through these actions.”</w:t>
            </w:r>
          </w:p>
          <w:p w14:paraId="5A4B9ED7" w14:textId="77777777" w:rsidR="00EB2474" w:rsidRDefault="00EB2474" w:rsidP="00EB2474">
            <w:pPr>
              <w:spacing w:after="0" w:line="240" w:lineRule="auto"/>
              <w:rPr>
                <w:rFonts w:ascii="Calibri" w:eastAsia="Times New Roman" w:hAnsi="Calibri" w:cs="Calibri"/>
                <w:i/>
                <w:iCs/>
              </w:rPr>
            </w:pPr>
            <w:r w:rsidRPr="005226C6">
              <w:rPr>
                <w:rFonts w:ascii="Calibri" w:eastAsia="Times New Roman" w:hAnsi="Calibri" w:cs="Calibri"/>
                <w:i/>
                <w:iCs/>
              </w:rPr>
              <w:t>Example</w:t>
            </w:r>
            <w:r>
              <w:rPr>
                <w:rFonts w:ascii="Calibri" w:eastAsia="Times New Roman" w:hAnsi="Calibri" w:cs="Calibri"/>
                <w:i/>
                <w:iCs/>
              </w:rPr>
              <w:t>s</w:t>
            </w:r>
            <w:r w:rsidRPr="005226C6">
              <w:rPr>
                <w:rFonts w:ascii="Calibri" w:eastAsia="Times New Roman" w:hAnsi="Calibri" w:cs="Calibri"/>
                <w:i/>
                <w:iCs/>
              </w:rPr>
              <w:t xml:space="preserve">: </w:t>
            </w:r>
          </w:p>
          <w:p w14:paraId="22197B52" w14:textId="77777777" w:rsidR="00EB2474" w:rsidRPr="005226C6" w:rsidRDefault="00EB2474" w:rsidP="00EB2474">
            <w:pPr>
              <w:pStyle w:val="ListParagraph"/>
              <w:numPr>
                <w:ilvl w:val="0"/>
                <w:numId w:val="10"/>
              </w:numPr>
              <w:spacing w:after="0" w:line="240" w:lineRule="auto"/>
              <w:rPr>
                <w:rFonts w:ascii="Calibri" w:eastAsia="Times New Roman" w:hAnsi="Calibri" w:cs="Calibri"/>
                <w:i/>
                <w:iCs/>
              </w:rPr>
            </w:pPr>
            <w:r w:rsidRPr="005226C6">
              <w:rPr>
                <w:rFonts w:ascii="Calibri" w:eastAsia="Times New Roman" w:hAnsi="Calibri" w:cs="Calibri"/>
                <w:i/>
                <w:iCs/>
              </w:rPr>
              <w:t>If we achieve 85% of teachers using accountable talk stems within two weeks of the September PD, then we will know we are making progress through these actions.”</w:t>
            </w:r>
          </w:p>
          <w:p w14:paraId="469CAAC4" w14:textId="77777777" w:rsidR="00EB2474" w:rsidRPr="005226C6" w:rsidRDefault="00EB2474" w:rsidP="00EB2474">
            <w:pPr>
              <w:pStyle w:val="ListParagraph"/>
              <w:numPr>
                <w:ilvl w:val="0"/>
                <w:numId w:val="10"/>
              </w:numPr>
              <w:spacing w:after="0" w:line="240" w:lineRule="auto"/>
              <w:rPr>
                <w:rFonts w:ascii="Calibri" w:eastAsia="Times New Roman" w:hAnsi="Calibri" w:cs="Calibri"/>
                <w:i/>
                <w:iCs/>
              </w:rPr>
            </w:pPr>
            <w:r w:rsidRPr="005226C6">
              <w:rPr>
                <w:rFonts w:ascii="Calibri" w:eastAsia="Times New Roman" w:hAnsi="Calibri" w:cs="Calibri"/>
                <w:i/>
                <w:iCs/>
              </w:rPr>
              <w:t>If we achieve more than 85% of students with 1 or 0 absences a month, then we know we are making progress through these actions.”</w:t>
            </w:r>
          </w:p>
          <w:p w14:paraId="035000F7" w14:textId="77777777" w:rsidR="00EB2474" w:rsidRDefault="00EB2474" w:rsidP="00EB2474">
            <w:pPr>
              <w:pStyle w:val="ListParagraph"/>
              <w:numPr>
                <w:ilvl w:val="0"/>
                <w:numId w:val="10"/>
              </w:numPr>
              <w:spacing w:after="0" w:line="240" w:lineRule="auto"/>
              <w:rPr>
                <w:rFonts w:ascii="Calibri" w:eastAsia="Times New Roman" w:hAnsi="Calibri" w:cs="Calibri"/>
                <w:b/>
                <w:bCs/>
              </w:rPr>
            </w:pPr>
            <w:r w:rsidRPr="005226C6">
              <w:rPr>
                <w:rFonts w:ascii="Calibri" w:eastAsia="Times New Roman" w:hAnsi="Calibri" w:cs="Calibri"/>
                <w:i/>
                <w:iCs/>
              </w:rPr>
              <w:t>If we achieve 90% of students achieving more than 80% of the possible points from short constructed response questions on our mid-year assessment, then we will know we are making progress through these actions.”</w:t>
            </w:r>
            <w:r w:rsidRPr="005226C6">
              <w:rPr>
                <w:rFonts w:ascii="Calibri" w:eastAsia="Times New Roman" w:hAnsi="Calibri" w:cs="Calibri"/>
                <w:b/>
                <w:bCs/>
              </w:rPr>
              <w:t xml:space="preserve">  </w:t>
            </w:r>
          </w:p>
          <w:p w14:paraId="11A37585" w14:textId="2F41BC74" w:rsidR="00EB2474" w:rsidRDefault="00EB2474" w:rsidP="00EB2474">
            <w:r w:rsidRPr="00FE099E">
              <w:rPr>
                <w:rFonts w:ascii="Calibri" w:eastAsia="Times New Roman" w:hAnsi="Calibri" w:cs="Calibri"/>
                <w:i/>
                <w:iCs/>
              </w:rPr>
              <w:t>If 85% of staff respond favorably to the survey question ‘</w:t>
            </w:r>
            <w:r w:rsidRPr="00FE099E">
              <w:rPr>
                <w:i/>
                <w:iCs/>
              </w:rPr>
              <w:t xml:space="preserve">Teachers at this school have the opportunity to provide feedback and influence decisions’ on the end-of-the-year survey, </w:t>
            </w:r>
            <w:r w:rsidRPr="00FE099E">
              <w:rPr>
                <w:rFonts w:ascii="Calibri" w:eastAsia="Times New Roman" w:hAnsi="Calibri" w:cs="Calibri"/>
                <w:i/>
                <w:iCs/>
              </w:rPr>
              <w:t>then we know we are making progress through these actions.”</w:t>
            </w:r>
          </w:p>
        </w:tc>
      </w:tr>
    </w:tbl>
    <w:tbl>
      <w:tblPr>
        <w:tblStyle w:val="TableGridLight"/>
        <w:tblW w:w="10835" w:type="dxa"/>
        <w:jc w:val="center"/>
        <w:tblLook w:val="04A0" w:firstRow="1" w:lastRow="0" w:firstColumn="1" w:lastColumn="0" w:noHBand="0" w:noVBand="1"/>
      </w:tblPr>
      <w:tblGrid>
        <w:gridCol w:w="4298"/>
        <w:gridCol w:w="6537"/>
      </w:tblGrid>
      <w:tr w:rsidR="00357826" w:rsidRPr="00BE355D" w14:paraId="7E6E492C" w14:textId="77777777" w:rsidTr="00EF0B4A">
        <w:trPr>
          <w:trHeight w:val="323"/>
          <w:jc w:val="center"/>
        </w:trPr>
        <w:tc>
          <w:tcPr>
            <w:tcW w:w="4298" w:type="dxa"/>
            <w:shd w:val="clear" w:color="auto" w:fill="F2F2F2" w:themeFill="background1" w:themeFillShade="F2"/>
            <w:vAlign w:val="center"/>
            <w:hideMark/>
          </w:tcPr>
          <w:p w14:paraId="3EF04D1D" w14:textId="36EECA25" w:rsidR="00357826" w:rsidRPr="00486D20" w:rsidRDefault="00357826">
            <w:pPr>
              <w:spacing w:after="0" w:line="240" w:lineRule="auto"/>
              <w:jc w:val="center"/>
              <w:textAlignment w:val="baseline"/>
              <w:rPr>
                <w:rFonts w:eastAsia="Times New Roman" w:cstheme="minorHAnsi"/>
                <w:b/>
                <w:bCs/>
                <w:sz w:val="24"/>
                <w:szCs w:val="24"/>
              </w:rPr>
            </w:pPr>
            <w:r>
              <w:rPr>
                <w:rFonts w:eastAsia="Times New Roman" w:cstheme="minorHAnsi"/>
                <w:b/>
                <w:bCs/>
                <w:sz w:val="24"/>
                <w:szCs w:val="24"/>
              </w:rPr>
              <w:t>Quantitative Data Target</w:t>
            </w:r>
          </w:p>
        </w:tc>
        <w:tc>
          <w:tcPr>
            <w:tcW w:w="6537" w:type="dxa"/>
            <w:shd w:val="clear" w:color="auto" w:fill="F2F2F2" w:themeFill="background1" w:themeFillShade="F2"/>
            <w:vAlign w:val="center"/>
          </w:tcPr>
          <w:p w14:paraId="45F26089" w14:textId="562A6801" w:rsidR="00357826" w:rsidRPr="00486D20" w:rsidRDefault="00900E50" w:rsidP="00357826">
            <w:pPr>
              <w:spacing w:after="0" w:line="240" w:lineRule="auto"/>
              <w:jc w:val="center"/>
              <w:textAlignment w:val="baseline"/>
              <w:rPr>
                <w:rFonts w:eastAsia="Times New Roman" w:cstheme="minorHAnsi"/>
                <w:b/>
                <w:bCs/>
                <w:sz w:val="24"/>
                <w:szCs w:val="24"/>
              </w:rPr>
            </w:pPr>
            <w:r>
              <w:rPr>
                <w:rFonts w:eastAsia="Times New Roman" w:cstheme="minorHAnsi"/>
                <w:b/>
                <w:bCs/>
                <w:sz w:val="24"/>
                <w:szCs w:val="24"/>
              </w:rPr>
              <w:t>Time Reference of When You Would Want to See That</w:t>
            </w:r>
          </w:p>
        </w:tc>
      </w:tr>
      <w:tr w:rsidR="00A57788" w:rsidRPr="00BE355D" w14:paraId="24DD5CFB" w14:textId="77777777" w:rsidTr="00A57788">
        <w:trPr>
          <w:trHeight w:val="323"/>
          <w:jc w:val="center"/>
        </w:trPr>
        <w:tc>
          <w:tcPr>
            <w:tcW w:w="4298" w:type="dxa"/>
            <w:shd w:val="clear" w:color="auto" w:fill="auto"/>
            <w:vAlign w:val="center"/>
          </w:tcPr>
          <w:p w14:paraId="344F091E" w14:textId="77777777" w:rsidR="00A57788" w:rsidRDefault="00A57788">
            <w:pPr>
              <w:spacing w:after="0" w:line="240" w:lineRule="auto"/>
              <w:jc w:val="center"/>
              <w:textAlignment w:val="baseline"/>
              <w:rPr>
                <w:rFonts w:eastAsia="Times New Roman" w:cstheme="minorHAnsi"/>
                <w:b/>
                <w:bCs/>
                <w:sz w:val="24"/>
                <w:szCs w:val="24"/>
              </w:rPr>
            </w:pPr>
          </w:p>
        </w:tc>
        <w:tc>
          <w:tcPr>
            <w:tcW w:w="6537" w:type="dxa"/>
            <w:shd w:val="clear" w:color="auto" w:fill="auto"/>
            <w:vAlign w:val="center"/>
          </w:tcPr>
          <w:p w14:paraId="571D94AC" w14:textId="77777777" w:rsidR="00A57788" w:rsidRDefault="00A57788" w:rsidP="007478C2">
            <w:pPr>
              <w:spacing w:after="0" w:line="240" w:lineRule="auto"/>
              <w:textAlignment w:val="baseline"/>
              <w:rPr>
                <w:rFonts w:eastAsia="Times New Roman" w:cstheme="minorHAnsi"/>
                <w:b/>
                <w:bCs/>
                <w:sz w:val="24"/>
                <w:szCs w:val="24"/>
              </w:rPr>
            </w:pPr>
          </w:p>
        </w:tc>
      </w:tr>
      <w:tr w:rsidR="00A57788" w:rsidRPr="00BE355D" w14:paraId="2048ECC2" w14:textId="77777777" w:rsidTr="00A57788">
        <w:trPr>
          <w:trHeight w:val="323"/>
          <w:jc w:val="center"/>
        </w:trPr>
        <w:tc>
          <w:tcPr>
            <w:tcW w:w="4298" w:type="dxa"/>
            <w:shd w:val="clear" w:color="auto" w:fill="auto"/>
            <w:vAlign w:val="center"/>
          </w:tcPr>
          <w:p w14:paraId="56135559" w14:textId="77777777" w:rsidR="00A57788" w:rsidRDefault="00A57788">
            <w:pPr>
              <w:spacing w:after="0" w:line="240" w:lineRule="auto"/>
              <w:jc w:val="center"/>
              <w:textAlignment w:val="baseline"/>
              <w:rPr>
                <w:rFonts w:eastAsia="Times New Roman" w:cstheme="minorHAnsi"/>
                <w:b/>
                <w:bCs/>
                <w:sz w:val="24"/>
                <w:szCs w:val="24"/>
              </w:rPr>
            </w:pPr>
          </w:p>
        </w:tc>
        <w:tc>
          <w:tcPr>
            <w:tcW w:w="6537" w:type="dxa"/>
            <w:shd w:val="clear" w:color="auto" w:fill="auto"/>
            <w:vAlign w:val="center"/>
          </w:tcPr>
          <w:p w14:paraId="3EBE2973" w14:textId="77777777" w:rsidR="00A57788" w:rsidRDefault="00A57788" w:rsidP="007478C2">
            <w:pPr>
              <w:spacing w:after="0" w:line="240" w:lineRule="auto"/>
              <w:textAlignment w:val="baseline"/>
              <w:rPr>
                <w:rFonts w:eastAsia="Times New Roman" w:cstheme="minorHAnsi"/>
                <w:b/>
                <w:bCs/>
                <w:sz w:val="24"/>
                <w:szCs w:val="24"/>
              </w:rPr>
            </w:pPr>
          </w:p>
        </w:tc>
      </w:tr>
      <w:tr w:rsidR="00A57788" w:rsidRPr="00BE355D" w14:paraId="7C788774" w14:textId="77777777" w:rsidTr="00A57788">
        <w:trPr>
          <w:trHeight w:val="323"/>
          <w:jc w:val="center"/>
        </w:trPr>
        <w:tc>
          <w:tcPr>
            <w:tcW w:w="4298" w:type="dxa"/>
            <w:shd w:val="clear" w:color="auto" w:fill="auto"/>
            <w:vAlign w:val="center"/>
          </w:tcPr>
          <w:p w14:paraId="11799B2D" w14:textId="77777777" w:rsidR="00A57788" w:rsidRDefault="00A57788">
            <w:pPr>
              <w:spacing w:after="0" w:line="240" w:lineRule="auto"/>
              <w:jc w:val="center"/>
              <w:textAlignment w:val="baseline"/>
              <w:rPr>
                <w:rFonts w:eastAsia="Times New Roman" w:cstheme="minorHAnsi"/>
                <w:b/>
                <w:bCs/>
                <w:sz w:val="24"/>
                <w:szCs w:val="24"/>
              </w:rPr>
            </w:pPr>
          </w:p>
        </w:tc>
        <w:tc>
          <w:tcPr>
            <w:tcW w:w="6537" w:type="dxa"/>
            <w:shd w:val="clear" w:color="auto" w:fill="auto"/>
            <w:vAlign w:val="center"/>
          </w:tcPr>
          <w:p w14:paraId="0142D881" w14:textId="77777777" w:rsidR="00A57788" w:rsidRDefault="00A57788" w:rsidP="007478C2">
            <w:pPr>
              <w:spacing w:after="0" w:line="240" w:lineRule="auto"/>
              <w:textAlignment w:val="baseline"/>
              <w:rPr>
                <w:rFonts w:eastAsia="Times New Roman" w:cstheme="minorHAnsi"/>
                <w:b/>
                <w:bCs/>
                <w:sz w:val="24"/>
                <w:szCs w:val="24"/>
              </w:rPr>
            </w:pPr>
          </w:p>
        </w:tc>
      </w:tr>
      <w:tr w:rsidR="00900E50" w:rsidRPr="00BE355D" w14:paraId="148E6641" w14:textId="77777777" w:rsidTr="00A57788">
        <w:trPr>
          <w:trHeight w:val="323"/>
          <w:jc w:val="center"/>
        </w:trPr>
        <w:tc>
          <w:tcPr>
            <w:tcW w:w="4298" w:type="dxa"/>
            <w:shd w:val="clear" w:color="auto" w:fill="auto"/>
            <w:vAlign w:val="center"/>
          </w:tcPr>
          <w:p w14:paraId="68FAB177" w14:textId="77777777" w:rsidR="00900E50" w:rsidRDefault="00900E50">
            <w:pPr>
              <w:spacing w:after="0" w:line="240" w:lineRule="auto"/>
              <w:jc w:val="center"/>
              <w:textAlignment w:val="baseline"/>
              <w:rPr>
                <w:rFonts w:eastAsia="Times New Roman" w:cstheme="minorHAnsi"/>
                <w:b/>
                <w:bCs/>
                <w:sz w:val="24"/>
                <w:szCs w:val="24"/>
              </w:rPr>
            </w:pPr>
          </w:p>
        </w:tc>
        <w:tc>
          <w:tcPr>
            <w:tcW w:w="6537" w:type="dxa"/>
            <w:shd w:val="clear" w:color="auto" w:fill="auto"/>
            <w:vAlign w:val="center"/>
          </w:tcPr>
          <w:p w14:paraId="747701D6" w14:textId="77777777" w:rsidR="00900E50" w:rsidRDefault="00900E50" w:rsidP="007478C2">
            <w:pPr>
              <w:spacing w:after="0" w:line="240" w:lineRule="auto"/>
              <w:textAlignment w:val="baseline"/>
              <w:rPr>
                <w:rFonts w:eastAsia="Times New Roman" w:cstheme="minorHAnsi"/>
                <w:b/>
                <w:bCs/>
                <w:sz w:val="24"/>
                <w:szCs w:val="24"/>
              </w:rPr>
            </w:pPr>
          </w:p>
        </w:tc>
      </w:tr>
    </w:tbl>
    <w:p w14:paraId="5AC4F8FB" w14:textId="77777777" w:rsidR="0019008F" w:rsidRDefault="0019008F" w:rsidP="0019008F">
      <w:pPr>
        <w:spacing w:after="0" w:line="240" w:lineRule="auto"/>
        <w:rPr>
          <w:rFonts w:ascii="Calibri" w:eastAsia="Times New Roman" w:hAnsi="Calibri" w:cs="Calibri"/>
          <w:b/>
          <w:bCs/>
        </w:rPr>
      </w:pPr>
    </w:p>
    <w:p w14:paraId="38A7C95F" w14:textId="77777777" w:rsidR="00970D88" w:rsidRDefault="00970D88">
      <w:pPr>
        <w:spacing w:after="0" w:line="240" w:lineRule="auto"/>
        <w:rPr>
          <w:rFonts w:ascii="Calibri" w:eastAsia="Times New Roman" w:hAnsi="Calibri" w:cs="Calibri"/>
          <w:b/>
          <w:bCs/>
        </w:rPr>
      </w:pPr>
    </w:p>
    <w:p w14:paraId="402E091E" w14:textId="60EA33A4" w:rsidR="007C1A40" w:rsidRDefault="0B3EF803" w:rsidP="00F83B3A">
      <w:pPr>
        <w:pStyle w:val="Heading2"/>
      </w:pPr>
      <w:r>
        <w:t>Cohe</w:t>
      </w:r>
      <w:r w:rsidR="3B0EFFE4">
        <w:t>rence</w:t>
      </w:r>
    </w:p>
    <w:tbl>
      <w:tblPr>
        <w:tblStyle w:val="TableGridLight"/>
        <w:tblW w:w="10835" w:type="dxa"/>
        <w:jc w:val="center"/>
        <w:tblLook w:val="04A0" w:firstRow="1" w:lastRow="0" w:firstColumn="1" w:lastColumn="0" w:noHBand="0" w:noVBand="1"/>
      </w:tblPr>
      <w:tblGrid>
        <w:gridCol w:w="10835"/>
      </w:tblGrid>
      <w:tr w:rsidR="00853064" w:rsidRPr="005226C6" w14:paraId="4A3DA507" w14:textId="77777777">
        <w:trPr>
          <w:trHeight w:val="332"/>
          <w:jc w:val="center"/>
        </w:trPr>
        <w:tc>
          <w:tcPr>
            <w:tcW w:w="10835" w:type="dxa"/>
            <w:shd w:val="clear" w:color="auto" w:fill="DBE5F1" w:themeFill="accent1" w:themeFillTint="33"/>
            <w:vAlign w:val="center"/>
          </w:tcPr>
          <w:p w14:paraId="2C1F5CF3" w14:textId="493C0193" w:rsidR="00853064" w:rsidRPr="00853064" w:rsidRDefault="00853064" w:rsidP="00853064">
            <w:pPr>
              <w:spacing w:after="0" w:line="240" w:lineRule="auto"/>
              <w:rPr>
                <w:rFonts w:ascii="Calibri" w:eastAsia="Times New Roman" w:hAnsi="Calibri" w:cs="Calibri"/>
              </w:rPr>
            </w:pPr>
            <w:r w:rsidRPr="72A3090E">
              <w:rPr>
                <w:rFonts w:ascii="Calibri" w:eastAsia="Times New Roman" w:hAnsi="Calibri" w:cs="Calibri"/>
              </w:rPr>
              <w:t xml:space="preserve">The Key Strategies are intended to be drivers that will improve current results in schools </w:t>
            </w:r>
            <w:r w:rsidR="00887009" w:rsidRPr="72A3090E">
              <w:rPr>
                <w:rFonts w:ascii="Calibri" w:eastAsia="Times New Roman" w:hAnsi="Calibri" w:cs="Calibri"/>
              </w:rPr>
              <w:t xml:space="preserve">that are in the CSI, ATSI, and TSI support models, rather than everything </w:t>
            </w:r>
            <w:r w:rsidR="0004066F" w:rsidRPr="72A3090E">
              <w:rPr>
                <w:rFonts w:ascii="Calibri" w:eastAsia="Times New Roman" w:hAnsi="Calibri" w:cs="Calibri"/>
              </w:rPr>
              <w:t xml:space="preserve">a school is doing to support instruction.  </w:t>
            </w:r>
            <w:r w:rsidR="00FD1DE5" w:rsidRPr="72A3090E">
              <w:rPr>
                <w:rFonts w:ascii="Calibri" w:eastAsia="Times New Roman" w:hAnsi="Calibri" w:cs="Calibri"/>
              </w:rPr>
              <w:t xml:space="preserve">In consideration of this, </w:t>
            </w:r>
            <w:r w:rsidR="000563F7">
              <w:rPr>
                <w:rFonts w:ascii="Calibri" w:eastAsia="Times New Roman" w:hAnsi="Calibri" w:cs="Calibri"/>
              </w:rPr>
              <w:t xml:space="preserve">what is the district’s plan to </w:t>
            </w:r>
            <w:r w:rsidR="00FD1DE5" w:rsidRPr="72A3090E">
              <w:rPr>
                <w:rFonts w:ascii="Calibri" w:eastAsia="Times New Roman" w:hAnsi="Calibri" w:cs="Calibri"/>
              </w:rPr>
              <w:t xml:space="preserve">ensure </w:t>
            </w:r>
            <w:r w:rsidR="00FD1DE5" w:rsidRPr="000563F7">
              <w:rPr>
                <w:rFonts w:ascii="Calibri" w:eastAsia="Times New Roman" w:hAnsi="Calibri" w:cs="Calibri"/>
                <w:b/>
                <w:bCs/>
              </w:rPr>
              <w:t>cohe</w:t>
            </w:r>
            <w:r w:rsidR="005E69E9" w:rsidRPr="000563F7">
              <w:rPr>
                <w:rFonts w:ascii="Calibri" w:eastAsia="Times New Roman" w:hAnsi="Calibri" w:cs="Calibri"/>
                <w:b/>
                <w:bCs/>
              </w:rPr>
              <w:t>rence</w:t>
            </w:r>
            <w:r w:rsidR="005E69E9" w:rsidRPr="72A3090E">
              <w:rPr>
                <w:rFonts w:ascii="Calibri" w:eastAsia="Times New Roman" w:hAnsi="Calibri" w:cs="Calibri"/>
              </w:rPr>
              <w:t xml:space="preserve"> </w:t>
            </w:r>
            <w:r w:rsidR="000563F7">
              <w:rPr>
                <w:rFonts w:ascii="Calibri" w:eastAsia="Times New Roman" w:hAnsi="Calibri" w:cs="Calibri"/>
              </w:rPr>
              <w:t xml:space="preserve">in the upcoming year </w:t>
            </w:r>
            <w:r w:rsidR="00A72BE9" w:rsidRPr="72A3090E">
              <w:rPr>
                <w:rFonts w:ascii="Calibri" w:eastAsia="Times New Roman" w:hAnsi="Calibri" w:cs="Calibri"/>
              </w:rPr>
              <w:t xml:space="preserve">so that its support of the Key Strategies above </w:t>
            </w:r>
            <w:r w:rsidR="00DC606B" w:rsidRPr="72A3090E">
              <w:rPr>
                <w:rFonts w:ascii="Calibri" w:eastAsia="Times New Roman" w:hAnsi="Calibri" w:cs="Calibri"/>
              </w:rPr>
              <w:t>is</w:t>
            </w:r>
            <w:r w:rsidR="00A72BE9" w:rsidRPr="72A3090E">
              <w:rPr>
                <w:rFonts w:ascii="Calibri" w:eastAsia="Times New Roman" w:hAnsi="Calibri" w:cs="Calibri"/>
              </w:rPr>
              <w:t xml:space="preserve"> aligned to </w:t>
            </w:r>
            <w:r w:rsidR="000B2D3D" w:rsidRPr="72A3090E">
              <w:rPr>
                <w:rFonts w:ascii="Calibri" w:eastAsia="Times New Roman" w:hAnsi="Calibri" w:cs="Calibri"/>
              </w:rPr>
              <w:t xml:space="preserve">its own districtwide vision for </w:t>
            </w:r>
            <w:r w:rsidR="003D5F21" w:rsidRPr="72A3090E">
              <w:rPr>
                <w:rFonts w:ascii="Calibri" w:eastAsia="Times New Roman" w:hAnsi="Calibri" w:cs="Calibri"/>
              </w:rPr>
              <w:t>instruction?</w:t>
            </w:r>
            <w:r w:rsidR="000B2D3D" w:rsidRPr="72A3090E">
              <w:rPr>
                <w:rFonts w:ascii="Calibri" w:eastAsia="Times New Roman" w:hAnsi="Calibri" w:cs="Calibri"/>
              </w:rPr>
              <w:t xml:space="preserve"> </w:t>
            </w:r>
          </w:p>
        </w:tc>
      </w:tr>
      <w:tr w:rsidR="00B83E64" w:rsidRPr="00486D20" w14:paraId="2394BE2E" w14:textId="77777777" w:rsidTr="72A3090E">
        <w:trPr>
          <w:trHeight w:val="323"/>
          <w:jc w:val="center"/>
        </w:trPr>
        <w:tc>
          <w:tcPr>
            <w:tcW w:w="10835" w:type="dxa"/>
            <w:shd w:val="clear" w:color="auto" w:fill="auto"/>
            <w:vAlign w:val="center"/>
          </w:tcPr>
          <w:p w14:paraId="66F6C29C" w14:textId="6F33AA96" w:rsidR="00B83E64" w:rsidRPr="00486D20" w:rsidRDefault="00B83E64" w:rsidP="00FD53F1">
            <w:pPr>
              <w:spacing w:after="0" w:line="240" w:lineRule="auto"/>
              <w:textAlignment w:val="baseline"/>
              <w:rPr>
                <w:rFonts w:eastAsia="Times New Roman" w:cstheme="minorHAnsi"/>
                <w:b/>
                <w:bCs/>
                <w:sz w:val="24"/>
                <w:szCs w:val="24"/>
              </w:rPr>
            </w:pPr>
          </w:p>
        </w:tc>
      </w:tr>
      <w:tr w:rsidR="00B83E64" w:rsidRPr="00486D20" w14:paraId="512515D6" w14:textId="77777777" w:rsidTr="00B83E64">
        <w:trPr>
          <w:trHeight w:val="323"/>
          <w:jc w:val="center"/>
        </w:trPr>
        <w:tc>
          <w:tcPr>
            <w:tcW w:w="10835" w:type="dxa"/>
            <w:shd w:val="clear" w:color="auto" w:fill="auto"/>
            <w:vAlign w:val="center"/>
          </w:tcPr>
          <w:p w14:paraId="026AAABF" w14:textId="77777777" w:rsidR="00B83E64" w:rsidRPr="00486D20" w:rsidRDefault="00B83E64" w:rsidP="00FD53F1">
            <w:pPr>
              <w:spacing w:after="0" w:line="240" w:lineRule="auto"/>
              <w:textAlignment w:val="baseline"/>
              <w:rPr>
                <w:rFonts w:eastAsia="Times New Roman" w:cstheme="minorHAnsi"/>
                <w:b/>
                <w:bCs/>
                <w:sz w:val="24"/>
                <w:szCs w:val="24"/>
              </w:rPr>
            </w:pPr>
          </w:p>
        </w:tc>
      </w:tr>
      <w:tr w:rsidR="00B83E64" w:rsidRPr="00486D20" w14:paraId="20ACD6DA" w14:textId="77777777" w:rsidTr="00B83E64">
        <w:trPr>
          <w:trHeight w:val="323"/>
          <w:jc w:val="center"/>
        </w:trPr>
        <w:tc>
          <w:tcPr>
            <w:tcW w:w="10835" w:type="dxa"/>
            <w:shd w:val="clear" w:color="auto" w:fill="auto"/>
            <w:vAlign w:val="center"/>
          </w:tcPr>
          <w:p w14:paraId="67CF8EF9" w14:textId="77777777" w:rsidR="00B83E64" w:rsidRPr="00486D20" w:rsidRDefault="00B83E64" w:rsidP="00FD53F1">
            <w:pPr>
              <w:spacing w:after="0" w:line="240" w:lineRule="auto"/>
              <w:textAlignment w:val="baseline"/>
              <w:rPr>
                <w:rFonts w:eastAsia="Times New Roman" w:cstheme="minorHAnsi"/>
                <w:b/>
                <w:bCs/>
                <w:sz w:val="24"/>
                <w:szCs w:val="24"/>
              </w:rPr>
            </w:pPr>
          </w:p>
        </w:tc>
      </w:tr>
      <w:tr w:rsidR="00B83E64" w:rsidRPr="00486D20" w14:paraId="5F26AA1E" w14:textId="77777777" w:rsidTr="00B83E64">
        <w:trPr>
          <w:trHeight w:val="323"/>
          <w:jc w:val="center"/>
        </w:trPr>
        <w:tc>
          <w:tcPr>
            <w:tcW w:w="10835" w:type="dxa"/>
            <w:shd w:val="clear" w:color="auto" w:fill="auto"/>
            <w:vAlign w:val="center"/>
          </w:tcPr>
          <w:p w14:paraId="24EE25A3" w14:textId="77777777" w:rsidR="00B83E64" w:rsidRPr="00486D20" w:rsidRDefault="00B83E64" w:rsidP="00FD53F1">
            <w:pPr>
              <w:spacing w:after="0" w:line="240" w:lineRule="auto"/>
              <w:textAlignment w:val="baseline"/>
              <w:rPr>
                <w:rFonts w:eastAsia="Times New Roman" w:cstheme="minorHAnsi"/>
                <w:b/>
                <w:bCs/>
                <w:sz w:val="24"/>
                <w:szCs w:val="24"/>
              </w:rPr>
            </w:pPr>
          </w:p>
        </w:tc>
      </w:tr>
      <w:tr w:rsidR="00B83E64" w:rsidRPr="00486D20" w14:paraId="67D17E28" w14:textId="77777777" w:rsidTr="00B83E64">
        <w:trPr>
          <w:trHeight w:val="323"/>
          <w:jc w:val="center"/>
        </w:trPr>
        <w:tc>
          <w:tcPr>
            <w:tcW w:w="10835" w:type="dxa"/>
            <w:shd w:val="clear" w:color="auto" w:fill="auto"/>
            <w:vAlign w:val="center"/>
          </w:tcPr>
          <w:p w14:paraId="1A667635" w14:textId="77777777" w:rsidR="00B83E64" w:rsidRPr="00486D20" w:rsidRDefault="00B83E64">
            <w:pPr>
              <w:spacing w:after="0" w:line="240" w:lineRule="auto"/>
              <w:jc w:val="center"/>
              <w:textAlignment w:val="baseline"/>
              <w:rPr>
                <w:rFonts w:eastAsia="Times New Roman" w:cstheme="minorHAnsi"/>
                <w:b/>
                <w:bCs/>
                <w:sz w:val="24"/>
                <w:szCs w:val="24"/>
              </w:rPr>
            </w:pPr>
          </w:p>
        </w:tc>
      </w:tr>
    </w:tbl>
    <w:p w14:paraId="6CED1DC1" w14:textId="77777777" w:rsidR="007C1A40" w:rsidRDefault="007C1A40" w:rsidP="007C1A40">
      <w:pPr>
        <w:spacing w:after="0" w:line="240" w:lineRule="auto"/>
        <w:textAlignment w:val="baseline"/>
        <w:rPr>
          <w:rFonts w:ascii="Calibri" w:eastAsia="Times New Roman" w:hAnsi="Calibri" w:cs="Calibri"/>
        </w:rPr>
      </w:pPr>
    </w:p>
    <w:p w14:paraId="3B5E4112" w14:textId="77777777" w:rsidR="000A04BC" w:rsidRDefault="000A04BC" w:rsidP="007C1A40"/>
    <w:p w14:paraId="70FFFA7A" w14:textId="479D2545" w:rsidR="002F14A2" w:rsidRDefault="00F93AAC" w:rsidP="002F14A2">
      <w:pPr>
        <w:pStyle w:val="Heading2"/>
      </w:pPr>
      <w:r>
        <w:lastRenderedPageBreak/>
        <w:t xml:space="preserve">Equitable </w:t>
      </w:r>
      <w:r w:rsidR="00532A51">
        <w:t>Distribution</w:t>
      </w:r>
      <w:r w:rsidR="00EC13BB">
        <w:t xml:space="preserve"> of Resource</w:t>
      </w:r>
      <w:r w:rsidR="00C60801">
        <w:t>s</w:t>
      </w:r>
    </w:p>
    <w:tbl>
      <w:tblPr>
        <w:tblStyle w:val="TableGridLight"/>
        <w:tblW w:w="10811" w:type="dxa"/>
        <w:jc w:val="center"/>
        <w:tblLook w:val="04A0" w:firstRow="1" w:lastRow="0" w:firstColumn="1" w:lastColumn="0" w:noHBand="0" w:noVBand="1"/>
      </w:tblPr>
      <w:tblGrid>
        <w:gridCol w:w="10811"/>
      </w:tblGrid>
      <w:tr w:rsidR="002F14A2" w:rsidRPr="005226C6" w14:paraId="51B8FB16" w14:textId="77777777" w:rsidTr="004F68BF">
        <w:trPr>
          <w:trHeight w:val="663"/>
          <w:jc w:val="center"/>
        </w:trPr>
        <w:tc>
          <w:tcPr>
            <w:tcW w:w="10811" w:type="dxa"/>
            <w:shd w:val="clear" w:color="auto" w:fill="DBE5F1" w:themeFill="accent1" w:themeFillTint="33"/>
            <w:vAlign w:val="center"/>
          </w:tcPr>
          <w:p w14:paraId="27390672" w14:textId="5A14DCC0" w:rsidR="002F14A2" w:rsidRPr="00853064" w:rsidRDefault="00865935" w:rsidP="00062E01">
            <w:pPr>
              <w:spacing w:after="0" w:line="240" w:lineRule="auto"/>
              <w:rPr>
                <w:rFonts w:ascii="Calibri" w:eastAsia="Times New Roman" w:hAnsi="Calibri" w:cs="Calibri"/>
              </w:rPr>
            </w:pPr>
            <w:r>
              <w:rPr>
                <w:rFonts w:ascii="Calibri" w:eastAsia="Times New Roman" w:hAnsi="Calibri" w:cs="Calibri"/>
              </w:rPr>
              <w:t xml:space="preserve">What is the district’s plan to review resource allocation </w:t>
            </w:r>
            <w:r w:rsidR="005010B3">
              <w:rPr>
                <w:rFonts w:ascii="Calibri" w:eastAsia="Times New Roman" w:hAnsi="Calibri" w:cs="Calibri"/>
              </w:rPr>
              <w:t xml:space="preserve">in the upcoming year </w:t>
            </w:r>
            <w:r>
              <w:rPr>
                <w:rFonts w:ascii="Calibri" w:eastAsia="Times New Roman" w:hAnsi="Calibri" w:cs="Calibri"/>
              </w:rPr>
              <w:t xml:space="preserve">to </w:t>
            </w:r>
            <w:r w:rsidR="00046200">
              <w:rPr>
                <w:rFonts w:ascii="Calibri" w:eastAsia="Times New Roman" w:hAnsi="Calibri" w:cs="Calibri"/>
              </w:rPr>
              <w:t xml:space="preserve">ensure equitable distribution </w:t>
            </w:r>
            <w:r w:rsidR="00C108CF">
              <w:rPr>
                <w:rFonts w:ascii="Calibri" w:eastAsia="Times New Roman" w:hAnsi="Calibri" w:cs="Calibri"/>
              </w:rPr>
              <w:t xml:space="preserve">based on the needs of </w:t>
            </w:r>
            <w:r w:rsidR="000342EB">
              <w:rPr>
                <w:rFonts w:ascii="Calibri" w:eastAsia="Times New Roman" w:hAnsi="Calibri" w:cs="Calibri"/>
              </w:rPr>
              <w:t xml:space="preserve">its </w:t>
            </w:r>
            <w:r w:rsidR="00C108CF">
              <w:rPr>
                <w:rFonts w:ascii="Calibri" w:eastAsia="Times New Roman" w:hAnsi="Calibri" w:cs="Calibri"/>
              </w:rPr>
              <w:t>school</w:t>
            </w:r>
            <w:r w:rsidR="000342EB">
              <w:rPr>
                <w:rFonts w:ascii="Calibri" w:eastAsia="Times New Roman" w:hAnsi="Calibri" w:cs="Calibri"/>
              </w:rPr>
              <w:t>s</w:t>
            </w:r>
            <w:r w:rsidR="00C108CF">
              <w:rPr>
                <w:rFonts w:ascii="Calibri" w:eastAsia="Times New Roman" w:hAnsi="Calibri" w:cs="Calibri"/>
              </w:rPr>
              <w:t>?</w:t>
            </w:r>
          </w:p>
        </w:tc>
      </w:tr>
      <w:tr w:rsidR="002F14A2" w:rsidRPr="00486D20" w14:paraId="55D7E3C4" w14:textId="77777777" w:rsidTr="004F68BF">
        <w:trPr>
          <w:trHeight w:val="1025"/>
          <w:jc w:val="center"/>
        </w:trPr>
        <w:tc>
          <w:tcPr>
            <w:tcW w:w="10811" w:type="dxa"/>
            <w:shd w:val="clear" w:color="auto" w:fill="auto"/>
            <w:vAlign w:val="center"/>
          </w:tcPr>
          <w:p w14:paraId="40855342" w14:textId="77777777" w:rsidR="002F14A2" w:rsidRPr="00486D20" w:rsidRDefault="002F14A2" w:rsidP="00FD53F1">
            <w:pPr>
              <w:spacing w:after="0" w:line="240" w:lineRule="auto"/>
              <w:textAlignment w:val="baseline"/>
              <w:rPr>
                <w:rFonts w:eastAsia="Times New Roman" w:cstheme="minorHAnsi"/>
                <w:b/>
                <w:bCs/>
                <w:sz w:val="24"/>
                <w:szCs w:val="24"/>
              </w:rPr>
            </w:pPr>
          </w:p>
        </w:tc>
      </w:tr>
      <w:tr w:rsidR="002F14A2" w:rsidRPr="00486D20" w14:paraId="655AB780" w14:textId="77777777" w:rsidTr="004F68BF">
        <w:trPr>
          <w:trHeight w:val="645"/>
          <w:jc w:val="center"/>
        </w:trPr>
        <w:tc>
          <w:tcPr>
            <w:tcW w:w="10811" w:type="dxa"/>
            <w:shd w:val="clear" w:color="auto" w:fill="DBE5F1" w:themeFill="accent1" w:themeFillTint="33"/>
            <w:vAlign w:val="center"/>
          </w:tcPr>
          <w:p w14:paraId="5649B968" w14:textId="62E3D56D" w:rsidR="002F14A2" w:rsidRPr="00486D20" w:rsidRDefault="00FD53F1" w:rsidP="00F97732">
            <w:pPr>
              <w:spacing w:after="0" w:line="240" w:lineRule="auto"/>
              <w:textAlignment w:val="baseline"/>
              <w:rPr>
                <w:rFonts w:eastAsia="Times New Roman" w:cstheme="minorHAnsi"/>
                <w:b/>
                <w:bCs/>
                <w:sz w:val="24"/>
                <w:szCs w:val="24"/>
              </w:rPr>
            </w:pPr>
            <w:r>
              <w:rPr>
                <w:rFonts w:ascii="Calibri" w:eastAsia="Times New Roman" w:hAnsi="Calibri" w:cs="Calibri"/>
              </w:rPr>
              <w:t xml:space="preserve">What is the district’s </w:t>
            </w:r>
            <w:r w:rsidR="004C0D58">
              <w:rPr>
                <w:rFonts w:ascii="Calibri" w:eastAsia="Times New Roman" w:hAnsi="Calibri" w:cs="Calibri"/>
              </w:rPr>
              <w:t>plan</w:t>
            </w:r>
            <w:r w:rsidR="00280187">
              <w:rPr>
                <w:rFonts w:ascii="Calibri" w:eastAsia="Times New Roman" w:hAnsi="Calibri" w:cs="Calibri"/>
              </w:rPr>
              <w:t xml:space="preserve"> in the upcoming year</w:t>
            </w:r>
            <w:r w:rsidR="004C0D58">
              <w:rPr>
                <w:rFonts w:ascii="Calibri" w:eastAsia="Times New Roman" w:hAnsi="Calibri" w:cs="Calibri"/>
              </w:rPr>
              <w:t xml:space="preserve"> to ensure that </w:t>
            </w:r>
            <w:r w:rsidR="00A30898">
              <w:rPr>
                <w:rFonts w:ascii="Calibri" w:eastAsia="Times New Roman" w:hAnsi="Calibri" w:cs="Calibri"/>
              </w:rPr>
              <w:t xml:space="preserve">students </w:t>
            </w:r>
            <w:r w:rsidR="00EC7FC5">
              <w:rPr>
                <w:rFonts w:ascii="Calibri" w:eastAsia="Times New Roman" w:hAnsi="Calibri" w:cs="Calibri"/>
              </w:rPr>
              <w:t>in schools</w:t>
            </w:r>
            <w:r w:rsidR="00FA78FE">
              <w:rPr>
                <w:rFonts w:ascii="Calibri" w:eastAsia="Times New Roman" w:hAnsi="Calibri" w:cs="Calibri"/>
              </w:rPr>
              <w:t xml:space="preserve"> identified for </w:t>
            </w:r>
            <w:r w:rsidR="004F68BF">
              <w:rPr>
                <w:rFonts w:ascii="Calibri" w:eastAsia="Times New Roman" w:hAnsi="Calibri" w:cs="Calibri"/>
              </w:rPr>
              <w:t>CSI/ATSI/TSI</w:t>
            </w:r>
            <w:r w:rsidR="00FA78FE">
              <w:rPr>
                <w:rFonts w:ascii="Calibri" w:eastAsia="Times New Roman" w:hAnsi="Calibri" w:cs="Calibri"/>
              </w:rPr>
              <w:t xml:space="preserve"> have </w:t>
            </w:r>
            <w:r w:rsidR="00F97732">
              <w:rPr>
                <w:rFonts w:ascii="Calibri" w:eastAsia="Times New Roman" w:hAnsi="Calibri" w:cs="Calibri"/>
              </w:rPr>
              <w:t xml:space="preserve">at least as much </w:t>
            </w:r>
            <w:r w:rsidR="00F97732" w:rsidRPr="00F97732">
              <w:rPr>
                <w:rFonts w:ascii="Calibri" w:eastAsia="Times New Roman" w:hAnsi="Calibri" w:cs="Calibri"/>
              </w:rPr>
              <w:t>access to strong teachers as their peers</w:t>
            </w:r>
            <w:r w:rsidR="00F97732">
              <w:rPr>
                <w:rFonts w:ascii="Calibri" w:eastAsia="Times New Roman" w:hAnsi="Calibri" w:cs="Calibri"/>
              </w:rPr>
              <w:t xml:space="preserve"> </w:t>
            </w:r>
            <w:r w:rsidR="006D2DDF">
              <w:rPr>
                <w:rFonts w:ascii="Calibri" w:eastAsia="Times New Roman" w:hAnsi="Calibri" w:cs="Calibri"/>
              </w:rPr>
              <w:t>in</w:t>
            </w:r>
            <w:r w:rsidR="00F97732" w:rsidRPr="00F97732">
              <w:rPr>
                <w:rFonts w:ascii="Calibri" w:eastAsia="Times New Roman" w:hAnsi="Calibri" w:cs="Calibri"/>
              </w:rPr>
              <w:t xml:space="preserve"> </w:t>
            </w:r>
            <w:r w:rsidR="00D21AB3">
              <w:rPr>
                <w:rFonts w:ascii="Calibri" w:eastAsia="Times New Roman" w:hAnsi="Calibri" w:cs="Calibri"/>
              </w:rPr>
              <w:t xml:space="preserve">schools identified </w:t>
            </w:r>
            <w:r w:rsidR="008744E2">
              <w:rPr>
                <w:rFonts w:ascii="Calibri" w:eastAsia="Times New Roman" w:hAnsi="Calibri" w:cs="Calibri"/>
              </w:rPr>
              <w:t xml:space="preserve">for </w:t>
            </w:r>
            <w:r w:rsidR="004F68BF">
              <w:rPr>
                <w:rFonts w:ascii="Calibri" w:eastAsia="Times New Roman" w:hAnsi="Calibri" w:cs="Calibri"/>
              </w:rPr>
              <w:t xml:space="preserve">LSI? </w:t>
            </w:r>
          </w:p>
        </w:tc>
      </w:tr>
      <w:tr w:rsidR="002F14A2" w:rsidRPr="00486D20" w14:paraId="507A6D29" w14:textId="77777777" w:rsidTr="004F68BF">
        <w:trPr>
          <w:trHeight w:val="1241"/>
          <w:jc w:val="center"/>
        </w:trPr>
        <w:tc>
          <w:tcPr>
            <w:tcW w:w="10811" w:type="dxa"/>
            <w:shd w:val="clear" w:color="auto" w:fill="auto"/>
            <w:vAlign w:val="center"/>
          </w:tcPr>
          <w:p w14:paraId="643E98D7" w14:textId="77777777" w:rsidR="002F14A2" w:rsidRPr="00486D20" w:rsidRDefault="002F14A2" w:rsidP="00FD53F1">
            <w:pPr>
              <w:spacing w:after="0" w:line="240" w:lineRule="auto"/>
              <w:textAlignment w:val="baseline"/>
              <w:rPr>
                <w:rFonts w:eastAsia="Times New Roman" w:cstheme="minorHAnsi"/>
                <w:b/>
                <w:bCs/>
                <w:sz w:val="24"/>
                <w:szCs w:val="24"/>
              </w:rPr>
            </w:pPr>
          </w:p>
        </w:tc>
      </w:tr>
    </w:tbl>
    <w:p w14:paraId="15C1C055" w14:textId="77777777" w:rsidR="002F14A2" w:rsidRDefault="002F14A2" w:rsidP="007C1A40">
      <w:pPr>
        <w:sectPr w:rsidR="002F14A2" w:rsidSect="00265E8B">
          <w:headerReference w:type="default" r:id="rId9"/>
          <w:type w:val="continuous"/>
          <w:pgSz w:w="12240" w:h="15840"/>
          <w:pgMar w:top="720" w:right="720" w:bottom="720" w:left="720" w:header="720" w:footer="720" w:gutter="0"/>
          <w:cols w:space="720"/>
          <w:docGrid w:linePitch="360"/>
        </w:sectPr>
      </w:pPr>
    </w:p>
    <w:p w14:paraId="0A4A9A89" w14:textId="77777777" w:rsidR="000A04BC" w:rsidRDefault="000A04BC" w:rsidP="000A04BC">
      <w:pPr>
        <w:pStyle w:val="Heading1"/>
      </w:pPr>
      <w:r>
        <w:lastRenderedPageBreak/>
        <w:t>Stakeholder Participation</w:t>
      </w:r>
    </w:p>
    <w:p w14:paraId="6B1736D5" w14:textId="77777777" w:rsidR="000A04BC" w:rsidRDefault="000A04BC" w:rsidP="000A04BC">
      <w:pPr>
        <w:pStyle w:val="Heading2"/>
      </w:pPr>
      <w:r>
        <w:t>Background</w:t>
      </w:r>
    </w:p>
    <w:p w14:paraId="749F8B01" w14:textId="77777777" w:rsidR="000A04BC" w:rsidRDefault="000A04BC" w:rsidP="000A04BC">
      <w:r w:rsidRPr="007A50A0">
        <w:t xml:space="preserve">The </w:t>
      </w:r>
      <w:r>
        <w:t>DCIP</w:t>
      </w:r>
      <w:r w:rsidRPr="007A50A0">
        <w:t xml:space="preserve"> must be developed in consultation with parents, school staff, and </w:t>
      </w:r>
      <w:r>
        <w:t>others</w:t>
      </w:r>
      <w:r w:rsidRPr="007A50A0">
        <w:t xml:space="preserve"> in accordance with §100.11 of Commissioner’s Regulations.  </w:t>
      </w:r>
    </w:p>
    <w:p w14:paraId="27A4887F" w14:textId="77777777" w:rsidR="000A04BC" w:rsidRDefault="000A04BC" w:rsidP="000A04BC">
      <w:pPr>
        <w:pStyle w:val="Heading2"/>
      </w:pPr>
      <w:r>
        <w:t>Team Members</w:t>
      </w:r>
    </w:p>
    <w:p w14:paraId="6E152F99" w14:textId="77777777" w:rsidR="000A04BC" w:rsidRDefault="000A04BC" w:rsidP="000A04BC">
      <w:r>
        <w:t xml:space="preserve">Use the space below to identify the members of the DCIP team, their role (e.g. principal, teacher, parent), and, when applicable, the school the individual represents. </w:t>
      </w:r>
    </w:p>
    <w:tbl>
      <w:tblPr>
        <w:tblStyle w:val="PlainTable1"/>
        <w:tblW w:w="0" w:type="auto"/>
        <w:jc w:val="center"/>
        <w:tblLook w:val="04A0" w:firstRow="1" w:lastRow="0" w:firstColumn="1" w:lastColumn="0" w:noHBand="0" w:noVBand="1"/>
      </w:tblPr>
      <w:tblGrid>
        <w:gridCol w:w="5291"/>
        <w:gridCol w:w="2174"/>
        <w:gridCol w:w="2605"/>
      </w:tblGrid>
      <w:tr w:rsidR="000A04BC" w14:paraId="25536A88" w14:textId="77777777" w:rsidTr="00681E3C">
        <w:trPr>
          <w:cnfStyle w:val="100000000000" w:firstRow="1" w:lastRow="0" w:firstColumn="0" w:lastColumn="0" w:oddVBand="0" w:evenVBand="0" w:oddHBand="0" w:evenHBand="0" w:firstRowFirstColumn="0" w:firstRowLastColumn="0" w:lastRowFirstColumn="0" w:lastRowLastColumn="0"/>
          <w:trHeight w:val="347"/>
          <w:jc w:val="center"/>
        </w:trPr>
        <w:tc>
          <w:tcPr>
            <w:cnfStyle w:val="001000000000" w:firstRow="0" w:lastRow="0" w:firstColumn="1" w:lastColumn="0" w:oddVBand="0" w:evenVBand="0" w:oddHBand="0" w:evenHBand="0" w:firstRowFirstColumn="0" w:firstRowLastColumn="0" w:lastRowFirstColumn="0" w:lastRowLastColumn="0"/>
            <w:tcW w:w="5291" w:type="dxa"/>
            <w:shd w:val="clear" w:color="auto" w:fill="1F497D" w:themeFill="text2"/>
          </w:tcPr>
          <w:p w14:paraId="3DCFFB04" w14:textId="77777777" w:rsidR="000A04BC" w:rsidRPr="007467F9" w:rsidRDefault="000A04BC" w:rsidP="00681E3C">
            <w:pPr>
              <w:jc w:val="center"/>
              <w:rPr>
                <w:rFonts w:ascii="Gill Sans MT" w:hAnsi="Gill Sans MT"/>
                <w:bCs w:val="0"/>
                <w:color w:val="FFFFFF" w:themeColor="background1"/>
                <w:sz w:val="24"/>
                <w:szCs w:val="24"/>
              </w:rPr>
            </w:pPr>
            <w:r w:rsidRPr="007467F9">
              <w:rPr>
                <w:rFonts w:ascii="Gill Sans MT" w:hAnsi="Gill Sans MT"/>
                <w:bCs w:val="0"/>
                <w:color w:val="FFFFFF" w:themeColor="background1"/>
                <w:sz w:val="24"/>
                <w:szCs w:val="24"/>
              </w:rPr>
              <w:t>Name</w:t>
            </w:r>
          </w:p>
        </w:tc>
        <w:tc>
          <w:tcPr>
            <w:tcW w:w="2174" w:type="dxa"/>
            <w:shd w:val="clear" w:color="auto" w:fill="1F497D" w:themeFill="text2"/>
          </w:tcPr>
          <w:p w14:paraId="6EDD9ACC" w14:textId="77777777" w:rsidR="000A04BC" w:rsidRPr="007467F9" w:rsidRDefault="000A04BC" w:rsidP="00681E3C">
            <w:pPr>
              <w:jc w:val="center"/>
              <w:cnfStyle w:val="100000000000" w:firstRow="1" w:lastRow="0" w:firstColumn="0" w:lastColumn="0" w:oddVBand="0" w:evenVBand="0" w:oddHBand="0" w:evenHBand="0" w:firstRowFirstColumn="0" w:firstRowLastColumn="0" w:lastRowFirstColumn="0" w:lastRowLastColumn="0"/>
              <w:rPr>
                <w:rFonts w:ascii="Gill Sans MT" w:hAnsi="Gill Sans MT"/>
                <w:bCs w:val="0"/>
                <w:color w:val="FFFFFF" w:themeColor="background1"/>
                <w:sz w:val="24"/>
                <w:szCs w:val="24"/>
              </w:rPr>
            </w:pPr>
            <w:r w:rsidRPr="007467F9">
              <w:rPr>
                <w:rFonts w:ascii="Gill Sans MT" w:hAnsi="Gill Sans MT" w:cs="Calibri"/>
                <w:bCs w:val="0"/>
                <w:color w:val="FFFFFF" w:themeColor="background1"/>
                <w:sz w:val="24"/>
                <w:szCs w:val="24"/>
              </w:rPr>
              <w:t>Role</w:t>
            </w:r>
          </w:p>
        </w:tc>
        <w:tc>
          <w:tcPr>
            <w:tcW w:w="2605" w:type="dxa"/>
            <w:shd w:val="clear" w:color="auto" w:fill="1F497D" w:themeFill="text2"/>
          </w:tcPr>
          <w:p w14:paraId="468875DA" w14:textId="77777777" w:rsidR="000A04BC" w:rsidRPr="007467F9" w:rsidRDefault="000A04BC" w:rsidP="00681E3C">
            <w:pPr>
              <w:spacing w:after="0"/>
              <w:jc w:val="center"/>
              <w:cnfStyle w:val="100000000000" w:firstRow="1" w:lastRow="0" w:firstColumn="0" w:lastColumn="0" w:oddVBand="0" w:evenVBand="0" w:oddHBand="0" w:evenHBand="0" w:firstRowFirstColumn="0" w:firstRowLastColumn="0" w:lastRowFirstColumn="0" w:lastRowLastColumn="0"/>
              <w:rPr>
                <w:rFonts w:ascii="Gill Sans MT" w:hAnsi="Gill Sans MT" w:cs="Calibri"/>
                <w:b w:val="0"/>
                <w:color w:val="FFFFFF" w:themeColor="background1"/>
                <w:sz w:val="24"/>
                <w:szCs w:val="24"/>
              </w:rPr>
            </w:pPr>
            <w:r w:rsidRPr="007467F9">
              <w:rPr>
                <w:rFonts w:ascii="Gill Sans MT" w:hAnsi="Gill Sans MT" w:cs="Calibri"/>
                <w:bCs w:val="0"/>
                <w:color w:val="FFFFFF" w:themeColor="background1"/>
                <w:sz w:val="24"/>
                <w:szCs w:val="24"/>
              </w:rPr>
              <w:t xml:space="preserve">School </w:t>
            </w:r>
          </w:p>
          <w:p w14:paraId="7C1DFBD7" w14:textId="77777777" w:rsidR="000A04BC" w:rsidRPr="007467F9" w:rsidRDefault="000A04BC" w:rsidP="00681E3C">
            <w:pPr>
              <w:spacing w:after="0"/>
              <w:jc w:val="center"/>
              <w:cnfStyle w:val="100000000000" w:firstRow="1" w:lastRow="0" w:firstColumn="0" w:lastColumn="0" w:oddVBand="0" w:evenVBand="0" w:oddHBand="0" w:evenHBand="0" w:firstRowFirstColumn="0" w:firstRowLastColumn="0" w:lastRowFirstColumn="0" w:lastRowLastColumn="0"/>
              <w:rPr>
                <w:rFonts w:ascii="Gill Sans MT" w:hAnsi="Gill Sans MT" w:cs="Calibri"/>
                <w:b w:val="0"/>
                <w:i/>
                <w:iCs/>
                <w:color w:val="FFFFFF" w:themeColor="background1"/>
                <w:sz w:val="20"/>
                <w:szCs w:val="20"/>
              </w:rPr>
            </w:pPr>
            <w:r w:rsidRPr="007467F9">
              <w:rPr>
                <w:rFonts w:ascii="Gill Sans MT" w:hAnsi="Gill Sans MT" w:cs="Calibri"/>
                <w:b w:val="0"/>
                <w:i/>
                <w:iCs/>
                <w:color w:val="FFFFFF" w:themeColor="background1"/>
                <w:sz w:val="20"/>
                <w:szCs w:val="20"/>
              </w:rPr>
              <w:t>(if applicable)</w:t>
            </w:r>
          </w:p>
        </w:tc>
      </w:tr>
      <w:tr w:rsidR="000A04BC" w14:paraId="44F93C77" w14:textId="77777777" w:rsidTr="00681E3C">
        <w:trPr>
          <w:cnfStyle w:val="000000100000" w:firstRow="0" w:lastRow="0" w:firstColumn="0" w:lastColumn="0" w:oddVBand="0" w:evenVBand="0" w:oddHBand="1" w:evenHBand="0" w:firstRowFirstColumn="0" w:firstRowLastColumn="0" w:lastRowFirstColumn="0" w:lastRowLastColumn="0"/>
          <w:trHeight w:val="309"/>
          <w:jc w:val="center"/>
        </w:trPr>
        <w:tc>
          <w:tcPr>
            <w:cnfStyle w:val="001000000000" w:firstRow="0" w:lastRow="0" w:firstColumn="1" w:lastColumn="0" w:oddVBand="0" w:evenVBand="0" w:oddHBand="0" w:evenHBand="0" w:firstRowFirstColumn="0" w:firstRowLastColumn="0" w:lastRowFirstColumn="0" w:lastRowLastColumn="0"/>
            <w:tcW w:w="5291" w:type="dxa"/>
          </w:tcPr>
          <w:p w14:paraId="0C2AADF7" w14:textId="77777777" w:rsidR="000A04BC" w:rsidRPr="00011F28" w:rsidRDefault="000A04BC" w:rsidP="00681E3C">
            <w:pPr>
              <w:jc w:val="center"/>
              <w:rPr>
                <w:b w:val="0"/>
                <w:bCs w:val="0"/>
                <w:iCs/>
                <w:color w:val="000000" w:themeColor="text1"/>
              </w:rPr>
            </w:pPr>
          </w:p>
        </w:tc>
        <w:tc>
          <w:tcPr>
            <w:tcW w:w="2174" w:type="dxa"/>
          </w:tcPr>
          <w:p w14:paraId="5C6085F1" w14:textId="77777777" w:rsidR="000A04BC" w:rsidRPr="00011F28" w:rsidRDefault="000A04BC" w:rsidP="00681E3C">
            <w:pPr>
              <w:jc w:val="center"/>
              <w:cnfStyle w:val="000000100000" w:firstRow="0" w:lastRow="0" w:firstColumn="0" w:lastColumn="0" w:oddVBand="0" w:evenVBand="0" w:oddHBand="1" w:evenHBand="0" w:firstRowFirstColumn="0" w:firstRowLastColumn="0" w:lastRowFirstColumn="0" w:lastRowLastColumn="0"/>
              <w:rPr>
                <w:rFonts w:ascii="Calibri" w:hAnsi="Calibri" w:cstheme="minorHAnsi"/>
                <w:iCs/>
                <w:color w:val="000000" w:themeColor="text1"/>
              </w:rPr>
            </w:pPr>
          </w:p>
        </w:tc>
        <w:tc>
          <w:tcPr>
            <w:tcW w:w="2605" w:type="dxa"/>
          </w:tcPr>
          <w:p w14:paraId="7DFF44A4" w14:textId="77777777" w:rsidR="000A04BC" w:rsidRPr="00011F28" w:rsidRDefault="000A04BC" w:rsidP="00681E3C">
            <w:pPr>
              <w:jc w:val="center"/>
              <w:cnfStyle w:val="000000100000" w:firstRow="0" w:lastRow="0" w:firstColumn="0" w:lastColumn="0" w:oddVBand="0" w:evenVBand="0" w:oddHBand="1" w:evenHBand="0" w:firstRowFirstColumn="0" w:firstRowLastColumn="0" w:lastRowFirstColumn="0" w:lastRowLastColumn="0"/>
              <w:rPr>
                <w:rFonts w:ascii="Calibri" w:hAnsi="Calibri" w:cstheme="minorHAnsi"/>
                <w:iCs/>
                <w:color w:val="000000" w:themeColor="text1"/>
              </w:rPr>
            </w:pPr>
          </w:p>
        </w:tc>
      </w:tr>
      <w:tr w:rsidR="000A04BC" w14:paraId="6FDA5855" w14:textId="77777777" w:rsidTr="00681E3C">
        <w:trPr>
          <w:trHeight w:val="310"/>
          <w:jc w:val="center"/>
        </w:trPr>
        <w:tc>
          <w:tcPr>
            <w:cnfStyle w:val="001000000000" w:firstRow="0" w:lastRow="0" w:firstColumn="1" w:lastColumn="0" w:oddVBand="0" w:evenVBand="0" w:oddHBand="0" w:evenHBand="0" w:firstRowFirstColumn="0" w:firstRowLastColumn="0" w:lastRowFirstColumn="0" w:lastRowLastColumn="0"/>
            <w:tcW w:w="5291" w:type="dxa"/>
          </w:tcPr>
          <w:p w14:paraId="289188DC" w14:textId="77777777" w:rsidR="000A04BC" w:rsidRPr="00011F28" w:rsidRDefault="000A04BC" w:rsidP="00681E3C">
            <w:pPr>
              <w:jc w:val="center"/>
              <w:rPr>
                <w:b w:val="0"/>
                <w:bCs w:val="0"/>
                <w:iCs/>
                <w:color w:val="000000" w:themeColor="text1"/>
              </w:rPr>
            </w:pPr>
          </w:p>
        </w:tc>
        <w:tc>
          <w:tcPr>
            <w:tcW w:w="2174" w:type="dxa"/>
          </w:tcPr>
          <w:p w14:paraId="723C1B6A" w14:textId="77777777" w:rsidR="000A04BC" w:rsidRPr="00011F28" w:rsidRDefault="000A04BC" w:rsidP="00681E3C">
            <w:pPr>
              <w:jc w:val="center"/>
              <w:cnfStyle w:val="000000000000" w:firstRow="0" w:lastRow="0" w:firstColumn="0" w:lastColumn="0" w:oddVBand="0" w:evenVBand="0" w:oddHBand="0" w:evenHBand="0" w:firstRowFirstColumn="0" w:firstRowLastColumn="0" w:lastRowFirstColumn="0" w:lastRowLastColumn="0"/>
              <w:rPr>
                <w:rFonts w:ascii="Calibri" w:hAnsi="Calibri" w:cstheme="minorHAnsi"/>
                <w:iCs/>
                <w:color w:val="000000" w:themeColor="text1"/>
              </w:rPr>
            </w:pPr>
          </w:p>
        </w:tc>
        <w:tc>
          <w:tcPr>
            <w:tcW w:w="2605" w:type="dxa"/>
          </w:tcPr>
          <w:p w14:paraId="06F493E4" w14:textId="77777777" w:rsidR="000A04BC" w:rsidRPr="00011F28" w:rsidRDefault="000A04BC" w:rsidP="00681E3C">
            <w:pPr>
              <w:jc w:val="center"/>
              <w:cnfStyle w:val="000000000000" w:firstRow="0" w:lastRow="0" w:firstColumn="0" w:lastColumn="0" w:oddVBand="0" w:evenVBand="0" w:oddHBand="0" w:evenHBand="0" w:firstRowFirstColumn="0" w:firstRowLastColumn="0" w:lastRowFirstColumn="0" w:lastRowLastColumn="0"/>
              <w:rPr>
                <w:rFonts w:ascii="Calibri" w:hAnsi="Calibri" w:cstheme="minorHAnsi"/>
                <w:iCs/>
                <w:color w:val="000000" w:themeColor="text1"/>
              </w:rPr>
            </w:pPr>
          </w:p>
        </w:tc>
      </w:tr>
      <w:tr w:rsidR="000A04BC" w14:paraId="77BEF540" w14:textId="77777777" w:rsidTr="00681E3C">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5291" w:type="dxa"/>
          </w:tcPr>
          <w:p w14:paraId="267BB229" w14:textId="77777777" w:rsidR="000A04BC" w:rsidRPr="00011F28" w:rsidRDefault="000A04BC" w:rsidP="00681E3C">
            <w:pPr>
              <w:jc w:val="center"/>
              <w:rPr>
                <w:b w:val="0"/>
                <w:bCs w:val="0"/>
                <w:iCs/>
                <w:color w:val="000000" w:themeColor="text1"/>
              </w:rPr>
            </w:pPr>
          </w:p>
        </w:tc>
        <w:tc>
          <w:tcPr>
            <w:tcW w:w="2174" w:type="dxa"/>
          </w:tcPr>
          <w:p w14:paraId="726E9D57" w14:textId="77777777" w:rsidR="000A04BC" w:rsidRPr="00011F28" w:rsidRDefault="000A04BC" w:rsidP="00681E3C">
            <w:pPr>
              <w:jc w:val="center"/>
              <w:cnfStyle w:val="000000100000" w:firstRow="0" w:lastRow="0" w:firstColumn="0" w:lastColumn="0" w:oddVBand="0" w:evenVBand="0" w:oddHBand="1" w:evenHBand="0" w:firstRowFirstColumn="0" w:firstRowLastColumn="0" w:lastRowFirstColumn="0" w:lastRowLastColumn="0"/>
              <w:rPr>
                <w:rFonts w:ascii="Calibri" w:hAnsi="Calibri" w:cstheme="minorHAnsi"/>
                <w:iCs/>
                <w:color w:val="000000" w:themeColor="text1"/>
              </w:rPr>
            </w:pPr>
          </w:p>
        </w:tc>
        <w:tc>
          <w:tcPr>
            <w:tcW w:w="2605" w:type="dxa"/>
          </w:tcPr>
          <w:p w14:paraId="189719A1" w14:textId="77777777" w:rsidR="000A04BC" w:rsidRPr="00011F28" w:rsidRDefault="000A04BC" w:rsidP="00681E3C">
            <w:pPr>
              <w:jc w:val="center"/>
              <w:cnfStyle w:val="000000100000" w:firstRow="0" w:lastRow="0" w:firstColumn="0" w:lastColumn="0" w:oddVBand="0" w:evenVBand="0" w:oddHBand="1" w:evenHBand="0" w:firstRowFirstColumn="0" w:firstRowLastColumn="0" w:lastRowFirstColumn="0" w:lastRowLastColumn="0"/>
              <w:rPr>
                <w:rFonts w:ascii="Calibri" w:hAnsi="Calibri" w:cstheme="minorHAnsi"/>
                <w:iCs/>
                <w:color w:val="000000" w:themeColor="text1"/>
              </w:rPr>
            </w:pPr>
          </w:p>
        </w:tc>
      </w:tr>
      <w:tr w:rsidR="000A04BC" w14:paraId="10E58D85" w14:textId="77777777" w:rsidTr="00681E3C">
        <w:trPr>
          <w:trHeight w:val="310"/>
          <w:jc w:val="center"/>
        </w:trPr>
        <w:tc>
          <w:tcPr>
            <w:cnfStyle w:val="001000000000" w:firstRow="0" w:lastRow="0" w:firstColumn="1" w:lastColumn="0" w:oddVBand="0" w:evenVBand="0" w:oddHBand="0" w:evenHBand="0" w:firstRowFirstColumn="0" w:firstRowLastColumn="0" w:lastRowFirstColumn="0" w:lastRowLastColumn="0"/>
            <w:tcW w:w="5291" w:type="dxa"/>
          </w:tcPr>
          <w:p w14:paraId="73D38831" w14:textId="77777777" w:rsidR="000A04BC" w:rsidRPr="00011F28" w:rsidRDefault="000A04BC" w:rsidP="00681E3C">
            <w:pPr>
              <w:jc w:val="center"/>
              <w:rPr>
                <w:b w:val="0"/>
                <w:bCs w:val="0"/>
                <w:iCs/>
                <w:color w:val="000000" w:themeColor="text1"/>
              </w:rPr>
            </w:pPr>
          </w:p>
        </w:tc>
        <w:tc>
          <w:tcPr>
            <w:tcW w:w="2174" w:type="dxa"/>
          </w:tcPr>
          <w:p w14:paraId="151CA807" w14:textId="77777777" w:rsidR="000A04BC" w:rsidRPr="00011F28" w:rsidRDefault="000A04BC" w:rsidP="00681E3C">
            <w:pPr>
              <w:cnfStyle w:val="000000000000" w:firstRow="0" w:lastRow="0" w:firstColumn="0" w:lastColumn="0" w:oddVBand="0" w:evenVBand="0" w:oddHBand="0" w:evenHBand="0" w:firstRowFirstColumn="0" w:firstRowLastColumn="0" w:lastRowFirstColumn="0" w:lastRowLastColumn="0"/>
              <w:rPr>
                <w:rFonts w:ascii="Calibri" w:hAnsi="Calibri" w:cstheme="minorHAnsi"/>
                <w:iCs/>
                <w:color w:val="000000" w:themeColor="text1"/>
              </w:rPr>
            </w:pPr>
          </w:p>
        </w:tc>
        <w:tc>
          <w:tcPr>
            <w:tcW w:w="2605" w:type="dxa"/>
          </w:tcPr>
          <w:p w14:paraId="0766E180" w14:textId="77777777" w:rsidR="000A04BC" w:rsidRPr="00011F28" w:rsidRDefault="000A04BC" w:rsidP="00681E3C">
            <w:pPr>
              <w:cnfStyle w:val="000000000000" w:firstRow="0" w:lastRow="0" w:firstColumn="0" w:lastColumn="0" w:oddVBand="0" w:evenVBand="0" w:oddHBand="0" w:evenHBand="0" w:firstRowFirstColumn="0" w:firstRowLastColumn="0" w:lastRowFirstColumn="0" w:lastRowLastColumn="0"/>
              <w:rPr>
                <w:rFonts w:ascii="Calibri" w:hAnsi="Calibri" w:cstheme="minorHAnsi"/>
                <w:iCs/>
                <w:color w:val="000000" w:themeColor="text1"/>
              </w:rPr>
            </w:pPr>
          </w:p>
        </w:tc>
      </w:tr>
      <w:tr w:rsidR="000A04BC" w14:paraId="129DA9D4" w14:textId="77777777" w:rsidTr="00681E3C">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5291" w:type="dxa"/>
          </w:tcPr>
          <w:p w14:paraId="5172ECA0" w14:textId="77777777" w:rsidR="000A04BC" w:rsidRPr="00011F28" w:rsidRDefault="000A04BC" w:rsidP="00681E3C">
            <w:pPr>
              <w:jc w:val="center"/>
              <w:rPr>
                <w:bCs w:val="0"/>
                <w:iCs/>
                <w:color w:val="000000" w:themeColor="text1"/>
              </w:rPr>
            </w:pPr>
          </w:p>
        </w:tc>
        <w:tc>
          <w:tcPr>
            <w:tcW w:w="2174" w:type="dxa"/>
          </w:tcPr>
          <w:p w14:paraId="40EC90A3" w14:textId="77777777" w:rsidR="000A04BC" w:rsidRPr="00011F28" w:rsidRDefault="000A04BC" w:rsidP="00681E3C">
            <w:pPr>
              <w:cnfStyle w:val="000000100000" w:firstRow="0" w:lastRow="0" w:firstColumn="0" w:lastColumn="0" w:oddVBand="0" w:evenVBand="0" w:oddHBand="1" w:evenHBand="0" w:firstRowFirstColumn="0" w:firstRowLastColumn="0" w:lastRowFirstColumn="0" w:lastRowLastColumn="0"/>
              <w:rPr>
                <w:rFonts w:ascii="Calibri" w:hAnsi="Calibri" w:cstheme="minorHAnsi"/>
                <w:iCs/>
                <w:color w:val="000000" w:themeColor="text1"/>
              </w:rPr>
            </w:pPr>
          </w:p>
        </w:tc>
        <w:tc>
          <w:tcPr>
            <w:tcW w:w="2605" w:type="dxa"/>
          </w:tcPr>
          <w:p w14:paraId="4E75A73D" w14:textId="77777777" w:rsidR="000A04BC" w:rsidRPr="00011F28" w:rsidRDefault="000A04BC" w:rsidP="00681E3C">
            <w:pPr>
              <w:cnfStyle w:val="000000100000" w:firstRow="0" w:lastRow="0" w:firstColumn="0" w:lastColumn="0" w:oddVBand="0" w:evenVBand="0" w:oddHBand="1" w:evenHBand="0" w:firstRowFirstColumn="0" w:firstRowLastColumn="0" w:lastRowFirstColumn="0" w:lastRowLastColumn="0"/>
              <w:rPr>
                <w:rFonts w:ascii="Calibri" w:hAnsi="Calibri" w:cstheme="minorHAnsi"/>
                <w:iCs/>
                <w:color w:val="000000" w:themeColor="text1"/>
              </w:rPr>
            </w:pPr>
          </w:p>
        </w:tc>
      </w:tr>
      <w:tr w:rsidR="000A04BC" w14:paraId="2AF388C2" w14:textId="77777777" w:rsidTr="00681E3C">
        <w:trPr>
          <w:trHeight w:val="310"/>
          <w:jc w:val="center"/>
        </w:trPr>
        <w:tc>
          <w:tcPr>
            <w:cnfStyle w:val="001000000000" w:firstRow="0" w:lastRow="0" w:firstColumn="1" w:lastColumn="0" w:oddVBand="0" w:evenVBand="0" w:oddHBand="0" w:evenHBand="0" w:firstRowFirstColumn="0" w:firstRowLastColumn="0" w:lastRowFirstColumn="0" w:lastRowLastColumn="0"/>
            <w:tcW w:w="5291" w:type="dxa"/>
          </w:tcPr>
          <w:p w14:paraId="4588D540" w14:textId="77777777" w:rsidR="000A04BC" w:rsidRPr="00011F28" w:rsidRDefault="000A04BC" w:rsidP="00681E3C">
            <w:pPr>
              <w:jc w:val="center"/>
              <w:rPr>
                <w:bCs w:val="0"/>
                <w:iCs/>
                <w:color w:val="000000" w:themeColor="text1"/>
              </w:rPr>
            </w:pPr>
          </w:p>
        </w:tc>
        <w:tc>
          <w:tcPr>
            <w:tcW w:w="2174" w:type="dxa"/>
          </w:tcPr>
          <w:p w14:paraId="2D69CAAC" w14:textId="77777777" w:rsidR="000A04BC" w:rsidRPr="00011F28" w:rsidRDefault="000A04BC" w:rsidP="00681E3C">
            <w:pPr>
              <w:cnfStyle w:val="000000000000" w:firstRow="0" w:lastRow="0" w:firstColumn="0" w:lastColumn="0" w:oddVBand="0" w:evenVBand="0" w:oddHBand="0" w:evenHBand="0" w:firstRowFirstColumn="0" w:firstRowLastColumn="0" w:lastRowFirstColumn="0" w:lastRowLastColumn="0"/>
              <w:rPr>
                <w:rFonts w:ascii="Calibri" w:hAnsi="Calibri" w:cstheme="minorHAnsi"/>
                <w:iCs/>
                <w:color w:val="000000" w:themeColor="text1"/>
              </w:rPr>
            </w:pPr>
          </w:p>
        </w:tc>
        <w:tc>
          <w:tcPr>
            <w:tcW w:w="2605" w:type="dxa"/>
          </w:tcPr>
          <w:p w14:paraId="4E90FAD4" w14:textId="77777777" w:rsidR="000A04BC" w:rsidRPr="00011F28" w:rsidRDefault="000A04BC" w:rsidP="00681E3C">
            <w:pPr>
              <w:cnfStyle w:val="000000000000" w:firstRow="0" w:lastRow="0" w:firstColumn="0" w:lastColumn="0" w:oddVBand="0" w:evenVBand="0" w:oddHBand="0" w:evenHBand="0" w:firstRowFirstColumn="0" w:firstRowLastColumn="0" w:lastRowFirstColumn="0" w:lastRowLastColumn="0"/>
              <w:rPr>
                <w:rFonts w:ascii="Calibri" w:hAnsi="Calibri" w:cstheme="minorHAnsi"/>
                <w:iCs/>
                <w:color w:val="000000" w:themeColor="text1"/>
              </w:rPr>
            </w:pPr>
          </w:p>
        </w:tc>
      </w:tr>
      <w:tr w:rsidR="000A04BC" w14:paraId="76C7ED33" w14:textId="77777777" w:rsidTr="00681E3C">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5291" w:type="dxa"/>
          </w:tcPr>
          <w:p w14:paraId="5BD249F9" w14:textId="77777777" w:rsidR="000A04BC" w:rsidRPr="00011F28" w:rsidRDefault="000A04BC" w:rsidP="00681E3C">
            <w:pPr>
              <w:jc w:val="center"/>
              <w:rPr>
                <w:bCs w:val="0"/>
                <w:iCs/>
                <w:color w:val="000000" w:themeColor="text1"/>
              </w:rPr>
            </w:pPr>
          </w:p>
        </w:tc>
        <w:tc>
          <w:tcPr>
            <w:tcW w:w="2174" w:type="dxa"/>
          </w:tcPr>
          <w:p w14:paraId="2D6CCAF2" w14:textId="77777777" w:rsidR="000A04BC" w:rsidRPr="00011F28" w:rsidRDefault="000A04BC" w:rsidP="00681E3C">
            <w:pPr>
              <w:cnfStyle w:val="000000100000" w:firstRow="0" w:lastRow="0" w:firstColumn="0" w:lastColumn="0" w:oddVBand="0" w:evenVBand="0" w:oddHBand="1" w:evenHBand="0" w:firstRowFirstColumn="0" w:firstRowLastColumn="0" w:lastRowFirstColumn="0" w:lastRowLastColumn="0"/>
              <w:rPr>
                <w:rFonts w:ascii="Calibri" w:hAnsi="Calibri" w:cstheme="minorHAnsi"/>
                <w:iCs/>
                <w:color w:val="000000" w:themeColor="text1"/>
              </w:rPr>
            </w:pPr>
          </w:p>
        </w:tc>
        <w:tc>
          <w:tcPr>
            <w:tcW w:w="2605" w:type="dxa"/>
          </w:tcPr>
          <w:p w14:paraId="41B2788F" w14:textId="77777777" w:rsidR="000A04BC" w:rsidRPr="00011F28" w:rsidRDefault="000A04BC" w:rsidP="00681E3C">
            <w:pPr>
              <w:cnfStyle w:val="000000100000" w:firstRow="0" w:lastRow="0" w:firstColumn="0" w:lastColumn="0" w:oddVBand="0" w:evenVBand="0" w:oddHBand="1" w:evenHBand="0" w:firstRowFirstColumn="0" w:firstRowLastColumn="0" w:lastRowFirstColumn="0" w:lastRowLastColumn="0"/>
              <w:rPr>
                <w:rFonts w:ascii="Calibri" w:hAnsi="Calibri" w:cstheme="minorHAnsi"/>
                <w:iCs/>
                <w:color w:val="000000" w:themeColor="text1"/>
              </w:rPr>
            </w:pPr>
          </w:p>
        </w:tc>
      </w:tr>
      <w:tr w:rsidR="000A04BC" w14:paraId="638C296C" w14:textId="77777777" w:rsidTr="00681E3C">
        <w:trPr>
          <w:trHeight w:val="310"/>
          <w:jc w:val="center"/>
        </w:trPr>
        <w:tc>
          <w:tcPr>
            <w:cnfStyle w:val="001000000000" w:firstRow="0" w:lastRow="0" w:firstColumn="1" w:lastColumn="0" w:oddVBand="0" w:evenVBand="0" w:oddHBand="0" w:evenHBand="0" w:firstRowFirstColumn="0" w:firstRowLastColumn="0" w:lastRowFirstColumn="0" w:lastRowLastColumn="0"/>
            <w:tcW w:w="5291" w:type="dxa"/>
          </w:tcPr>
          <w:p w14:paraId="6EE3A2E7" w14:textId="77777777" w:rsidR="000A04BC" w:rsidRPr="00011F28" w:rsidRDefault="000A04BC" w:rsidP="00681E3C">
            <w:pPr>
              <w:jc w:val="center"/>
              <w:rPr>
                <w:bCs w:val="0"/>
                <w:iCs/>
                <w:color w:val="000000" w:themeColor="text1"/>
              </w:rPr>
            </w:pPr>
          </w:p>
        </w:tc>
        <w:tc>
          <w:tcPr>
            <w:tcW w:w="2174" w:type="dxa"/>
          </w:tcPr>
          <w:p w14:paraId="2DED6EFB" w14:textId="77777777" w:rsidR="000A04BC" w:rsidRPr="00011F28" w:rsidRDefault="000A04BC" w:rsidP="00681E3C">
            <w:pPr>
              <w:cnfStyle w:val="000000000000" w:firstRow="0" w:lastRow="0" w:firstColumn="0" w:lastColumn="0" w:oddVBand="0" w:evenVBand="0" w:oddHBand="0" w:evenHBand="0" w:firstRowFirstColumn="0" w:firstRowLastColumn="0" w:lastRowFirstColumn="0" w:lastRowLastColumn="0"/>
              <w:rPr>
                <w:rFonts w:ascii="Calibri" w:hAnsi="Calibri" w:cstheme="minorHAnsi"/>
                <w:iCs/>
                <w:color w:val="000000" w:themeColor="text1"/>
              </w:rPr>
            </w:pPr>
          </w:p>
        </w:tc>
        <w:tc>
          <w:tcPr>
            <w:tcW w:w="2605" w:type="dxa"/>
          </w:tcPr>
          <w:p w14:paraId="08C75ECA" w14:textId="77777777" w:rsidR="000A04BC" w:rsidRPr="00011F28" w:rsidRDefault="000A04BC" w:rsidP="00681E3C">
            <w:pPr>
              <w:cnfStyle w:val="000000000000" w:firstRow="0" w:lastRow="0" w:firstColumn="0" w:lastColumn="0" w:oddVBand="0" w:evenVBand="0" w:oddHBand="0" w:evenHBand="0" w:firstRowFirstColumn="0" w:firstRowLastColumn="0" w:lastRowFirstColumn="0" w:lastRowLastColumn="0"/>
              <w:rPr>
                <w:rFonts w:ascii="Calibri" w:hAnsi="Calibri" w:cstheme="minorHAnsi"/>
                <w:iCs/>
                <w:color w:val="000000" w:themeColor="text1"/>
              </w:rPr>
            </w:pPr>
          </w:p>
        </w:tc>
      </w:tr>
      <w:tr w:rsidR="000A04BC" w14:paraId="563AA356" w14:textId="77777777" w:rsidTr="00681E3C">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5291" w:type="dxa"/>
          </w:tcPr>
          <w:p w14:paraId="131DFD5D" w14:textId="77777777" w:rsidR="000A04BC" w:rsidRPr="00011F28" w:rsidRDefault="000A04BC" w:rsidP="00681E3C">
            <w:pPr>
              <w:jc w:val="center"/>
              <w:rPr>
                <w:bCs w:val="0"/>
                <w:iCs/>
                <w:color w:val="000000" w:themeColor="text1"/>
              </w:rPr>
            </w:pPr>
          </w:p>
        </w:tc>
        <w:tc>
          <w:tcPr>
            <w:tcW w:w="2174" w:type="dxa"/>
          </w:tcPr>
          <w:p w14:paraId="008D8632" w14:textId="77777777" w:rsidR="000A04BC" w:rsidRPr="00011F28" w:rsidRDefault="000A04BC" w:rsidP="00681E3C">
            <w:pPr>
              <w:cnfStyle w:val="000000100000" w:firstRow="0" w:lastRow="0" w:firstColumn="0" w:lastColumn="0" w:oddVBand="0" w:evenVBand="0" w:oddHBand="1" w:evenHBand="0" w:firstRowFirstColumn="0" w:firstRowLastColumn="0" w:lastRowFirstColumn="0" w:lastRowLastColumn="0"/>
              <w:rPr>
                <w:rFonts w:ascii="Calibri" w:hAnsi="Calibri" w:cstheme="minorHAnsi"/>
                <w:iCs/>
                <w:color w:val="000000" w:themeColor="text1"/>
              </w:rPr>
            </w:pPr>
          </w:p>
        </w:tc>
        <w:tc>
          <w:tcPr>
            <w:tcW w:w="2605" w:type="dxa"/>
          </w:tcPr>
          <w:p w14:paraId="5061E27D" w14:textId="77777777" w:rsidR="000A04BC" w:rsidRPr="00011F28" w:rsidRDefault="000A04BC" w:rsidP="00681E3C">
            <w:pPr>
              <w:cnfStyle w:val="000000100000" w:firstRow="0" w:lastRow="0" w:firstColumn="0" w:lastColumn="0" w:oddVBand="0" w:evenVBand="0" w:oddHBand="1" w:evenHBand="0" w:firstRowFirstColumn="0" w:firstRowLastColumn="0" w:lastRowFirstColumn="0" w:lastRowLastColumn="0"/>
              <w:rPr>
                <w:rFonts w:ascii="Calibri" w:hAnsi="Calibri" w:cstheme="minorHAnsi"/>
                <w:iCs/>
                <w:color w:val="000000" w:themeColor="text1"/>
              </w:rPr>
            </w:pPr>
          </w:p>
        </w:tc>
      </w:tr>
      <w:tr w:rsidR="000A04BC" w14:paraId="05764D4E" w14:textId="77777777" w:rsidTr="00681E3C">
        <w:trPr>
          <w:trHeight w:val="310"/>
          <w:jc w:val="center"/>
        </w:trPr>
        <w:tc>
          <w:tcPr>
            <w:cnfStyle w:val="001000000000" w:firstRow="0" w:lastRow="0" w:firstColumn="1" w:lastColumn="0" w:oddVBand="0" w:evenVBand="0" w:oddHBand="0" w:evenHBand="0" w:firstRowFirstColumn="0" w:firstRowLastColumn="0" w:lastRowFirstColumn="0" w:lastRowLastColumn="0"/>
            <w:tcW w:w="5291" w:type="dxa"/>
          </w:tcPr>
          <w:p w14:paraId="2298FBF3" w14:textId="77777777" w:rsidR="000A04BC" w:rsidRPr="00011F28" w:rsidRDefault="000A04BC" w:rsidP="00681E3C">
            <w:pPr>
              <w:jc w:val="center"/>
              <w:rPr>
                <w:bCs w:val="0"/>
                <w:iCs/>
                <w:color w:val="000000" w:themeColor="text1"/>
              </w:rPr>
            </w:pPr>
          </w:p>
        </w:tc>
        <w:tc>
          <w:tcPr>
            <w:tcW w:w="2174" w:type="dxa"/>
          </w:tcPr>
          <w:p w14:paraId="62066DB8" w14:textId="77777777" w:rsidR="000A04BC" w:rsidRPr="00011F28" w:rsidRDefault="000A04BC" w:rsidP="00681E3C">
            <w:pPr>
              <w:cnfStyle w:val="000000000000" w:firstRow="0" w:lastRow="0" w:firstColumn="0" w:lastColumn="0" w:oddVBand="0" w:evenVBand="0" w:oddHBand="0" w:evenHBand="0" w:firstRowFirstColumn="0" w:firstRowLastColumn="0" w:lastRowFirstColumn="0" w:lastRowLastColumn="0"/>
              <w:rPr>
                <w:rFonts w:ascii="Calibri" w:hAnsi="Calibri" w:cstheme="minorHAnsi"/>
                <w:iCs/>
                <w:color w:val="000000" w:themeColor="text1"/>
              </w:rPr>
            </w:pPr>
          </w:p>
        </w:tc>
        <w:tc>
          <w:tcPr>
            <w:tcW w:w="2605" w:type="dxa"/>
          </w:tcPr>
          <w:p w14:paraId="2BAC20E2" w14:textId="77777777" w:rsidR="000A04BC" w:rsidRPr="00011F28" w:rsidRDefault="000A04BC" w:rsidP="00681E3C">
            <w:pPr>
              <w:cnfStyle w:val="000000000000" w:firstRow="0" w:lastRow="0" w:firstColumn="0" w:lastColumn="0" w:oddVBand="0" w:evenVBand="0" w:oddHBand="0" w:evenHBand="0" w:firstRowFirstColumn="0" w:firstRowLastColumn="0" w:lastRowFirstColumn="0" w:lastRowLastColumn="0"/>
              <w:rPr>
                <w:rFonts w:ascii="Calibri" w:hAnsi="Calibri" w:cstheme="minorHAnsi"/>
                <w:iCs/>
                <w:color w:val="000000" w:themeColor="text1"/>
              </w:rPr>
            </w:pPr>
          </w:p>
        </w:tc>
      </w:tr>
      <w:tr w:rsidR="000A04BC" w14:paraId="14BC9B0F" w14:textId="77777777" w:rsidTr="00681E3C">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5291" w:type="dxa"/>
          </w:tcPr>
          <w:p w14:paraId="26805C97" w14:textId="77777777" w:rsidR="000A04BC" w:rsidRPr="00011F28" w:rsidRDefault="000A04BC" w:rsidP="00681E3C">
            <w:pPr>
              <w:jc w:val="center"/>
              <w:rPr>
                <w:bCs w:val="0"/>
                <w:iCs/>
                <w:color w:val="000000" w:themeColor="text1"/>
              </w:rPr>
            </w:pPr>
          </w:p>
        </w:tc>
        <w:tc>
          <w:tcPr>
            <w:tcW w:w="2174" w:type="dxa"/>
          </w:tcPr>
          <w:p w14:paraId="256CC9A0" w14:textId="77777777" w:rsidR="000A04BC" w:rsidRPr="00011F28" w:rsidRDefault="000A04BC" w:rsidP="00681E3C">
            <w:pPr>
              <w:cnfStyle w:val="000000100000" w:firstRow="0" w:lastRow="0" w:firstColumn="0" w:lastColumn="0" w:oddVBand="0" w:evenVBand="0" w:oddHBand="1" w:evenHBand="0" w:firstRowFirstColumn="0" w:firstRowLastColumn="0" w:lastRowFirstColumn="0" w:lastRowLastColumn="0"/>
              <w:rPr>
                <w:rFonts w:ascii="Calibri" w:hAnsi="Calibri" w:cstheme="minorHAnsi"/>
                <w:iCs/>
                <w:color w:val="000000" w:themeColor="text1"/>
              </w:rPr>
            </w:pPr>
          </w:p>
        </w:tc>
        <w:tc>
          <w:tcPr>
            <w:tcW w:w="2605" w:type="dxa"/>
          </w:tcPr>
          <w:p w14:paraId="597FBE83" w14:textId="77777777" w:rsidR="000A04BC" w:rsidRPr="00011F28" w:rsidRDefault="000A04BC" w:rsidP="00681E3C">
            <w:pPr>
              <w:cnfStyle w:val="000000100000" w:firstRow="0" w:lastRow="0" w:firstColumn="0" w:lastColumn="0" w:oddVBand="0" w:evenVBand="0" w:oddHBand="1" w:evenHBand="0" w:firstRowFirstColumn="0" w:firstRowLastColumn="0" w:lastRowFirstColumn="0" w:lastRowLastColumn="0"/>
              <w:rPr>
                <w:rFonts w:ascii="Calibri" w:hAnsi="Calibri" w:cstheme="minorHAnsi"/>
                <w:iCs/>
                <w:color w:val="000000" w:themeColor="text1"/>
              </w:rPr>
            </w:pPr>
          </w:p>
        </w:tc>
      </w:tr>
      <w:tr w:rsidR="000A04BC" w14:paraId="75ECF3B2" w14:textId="77777777" w:rsidTr="00681E3C">
        <w:trPr>
          <w:trHeight w:val="310"/>
          <w:jc w:val="center"/>
        </w:trPr>
        <w:tc>
          <w:tcPr>
            <w:cnfStyle w:val="001000000000" w:firstRow="0" w:lastRow="0" w:firstColumn="1" w:lastColumn="0" w:oddVBand="0" w:evenVBand="0" w:oddHBand="0" w:evenHBand="0" w:firstRowFirstColumn="0" w:firstRowLastColumn="0" w:lastRowFirstColumn="0" w:lastRowLastColumn="0"/>
            <w:tcW w:w="5291" w:type="dxa"/>
          </w:tcPr>
          <w:p w14:paraId="22953E68" w14:textId="77777777" w:rsidR="000A04BC" w:rsidRPr="00011F28" w:rsidRDefault="000A04BC" w:rsidP="00681E3C">
            <w:pPr>
              <w:jc w:val="center"/>
              <w:rPr>
                <w:bCs w:val="0"/>
                <w:iCs/>
                <w:color w:val="000000" w:themeColor="text1"/>
              </w:rPr>
            </w:pPr>
          </w:p>
        </w:tc>
        <w:tc>
          <w:tcPr>
            <w:tcW w:w="2174" w:type="dxa"/>
          </w:tcPr>
          <w:p w14:paraId="5287D8D9" w14:textId="77777777" w:rsidR="000A04BC" w:rsidRPr="00011F28" w:rsidRDefault="000A04BC" w:rsidP="00681E3C">
            <w:pPr>
              <w:cnfStyle w:val="000000000000" w:firstRow="0" w:lastRow="0" w:firstColumn="0" w:lastColumn="0" w:oddVBand="0" w:evenVBand="0" w:oddHBand="0" w:evenHBand="0" w:firstRowFirstColumn="0" w:firstRowLastColumn="0" w:lastRowFirstColumn="0" w:lastRowLastColumn="0"/>
              <w:rPr>
                <w:rFonts w:ascii="Calibri" w:hAnsi="Calibri" w:cstheme="minorHAnsi"/>
                <w:iCs/>
                <w:color w:val="000000" w:themeColor="text1"/>
              </w:rPr>
            </w:pPr>
          </w:p>
        </w:tc>
        <w:tc>
          <w:tcPr>
            <w:tcW w:w="2605" w:type="dxa"/>
          </w:tcPr>
          <w:p w14:paraId="4096D818" w14:textId="77777777" w:rsidR="000A04BC" w:rsidRPr="00011F28" w:rsidRDefault="000A04BC" w:rsidP="00681E3C">
            <w:pPr>
              <w:cnfStyle w:val="000000000000" w:firstRow="0" w:lastRow="0" w:firstColumn="0" w:lastColumn="0" w:oddVBand="0" w:evenVBand="0" w:oddHBand="0" w:evenHBand="0" w:firstRowFirstColumn="0" w:firstRowLastColumn="0" w:lastRowFirstColumn="0" w:lastRowLastColumn="0"/>
              <w:rPr>
                <w:rFonts w:ascii="Calibri" w:hAnsi="Calibri" w:cstheme="minorHAnsi"/>
                <w:iCs/>
                <w:color w:val="000000" w:themeColor="text1"/>
              </w:rPr>
            </w:pPr>
          </w:p>
        </w:tc>
      </w:tr>
    </w:tbl>
    <w:p w14:paraId="1E4DF1D8" w14:textId="77777777" w:rsidR="000A04BC" w:rsidRPr="00841B24" w:rsidRDefault="000A04BC" w:rsidP="000A04BC">
      <w:pPr>
        <w:sectPr w:rsidR="000A04BC" w:rsidRPr="00841B24" w:rsidSect="000A04BC">
          <w:headerReference w:type="default" r:id="rId10"/>
          <w:pgSz w:w="12240" w:h="15840"/>
          <w:pgMar w:top="1080" w:right="1080" w:bottom="1080" w:left="1080" w:header="720" w:footer="720" w:gutter="0"/>
          <w:cols w:space="720"/>
          <w:docGrid w:linePitch="360"/>
        </w:sectPr>
      </w:pPr>
    </w:p>
    <w:p w14:paraId="2F43C0D0" w14:textId="77777777" w:rsidR="000A04BC" w:rsidRDefault="000A04BC" w:rsidP="000A04BC">
      <w:pPr>
        <w:pStyle w:val="Heading2"/>
      </w:pPr>
      <w:r>
        <w:lastRenderedPageBreak/>
        <w:t>Meeting Dates</w:t>
      </w:r>
    </w:p>
    <w:p w14:paraId="5548C121" w14:textId="77777777" w:rsidR="000A04BC" w:rsidRDefault="000A04BC" w:rsidP="000A04BC">
      <w:pPr>
        <w:ind w:left="360"/>
      </w:pPr>
      <w:r>
        <w:t xml:space="preserve">Use the table below to identify the dates and locations of DCIP planning meetings. </w:t>
      </w:r>
    </w:p>
    <w:tbl>
      <w:tblPr>
        <w:tblStyle w:val="PlainTable1"/>
        <w:tblW w:w="0" w:type="auto"/>
        <w:jc w:val="center"/>
        <w:tblLook w:val="04A0" w:firstRow="1" w:lastRow="0" w:firstColumn="1" w:lastColumn="0" w:noHBand="0" w:noVBand="1"/>
      </w:tblPr>
      <w:tblGrid>
        <w:gridCol w:w="4827"/>
        <w:gridCol w:w="5158"/>
      </w:tblGrid>
      <w:tr w:rsidR="000A04BC" w14:paraId="26B8B30E" w14:textId="77777777" w:rsidTr="00681E3C">
        <w:trPr>
          <w:cnfStyle w:val="100000000000" w:firstRow="1" w:lastRow="0" w:firstColumn="0" w:lastColumn="0" w:oddVBand="0" w:evenVBand="0" w:oddHBand="0" w:evenHBand="0" w:firstRowFirstColumn="0" w:firstRowLastColumn="0" w:lastRowFirstColumn="0" w:lastRowLastColumn="0"/>
          <w:trHeight w:val="339"/>
          <w:jc w:val="center"/>
        </w:trPr>
        <w:tc>
          <w:tcPr>
            <w:cnfStyle w:val="001000000000" w:firstRow="0" w:lastRow="0" w:firstColumn="1" w:lastColumn="0" w:oddVBand="0" w:evenVBand="0" w:oddHBand="0" w:evenHBand="0" w:firstRowFirstColumn="0" w:firstRowLastColumn="0" w:lastRowFirstColumn="0" w:lastRowLastColumn="0"/>
            <w:tcW w:w="4827" w:type="dxa"/>
            <w:shd w:val="clear" w:color="auto" w:fill="1F497D" w:themeFill="text2"/>
          </w:tcPr>
          <w:p w14:paraId="6325F976" w14:textId="77777777" w:rsidR="000A04BC" w:rsidRPr="007467F9" w:rsidRDefault="000A04BC" w:rsidP="00681E3C">
            <w:pPr>
              <w:jc w:val="center"/>
              <w:rPr>
                <w:rFonts w:ascii="Gill Sans MT" w:hAnsi="Gill Sans MT"/>
                <w:iCs/>
                <w:color w:val="FFFFFF" w:themeColor="background1"/>
                <w:sz w:val="24"/>
                <w:szCs w:val="24"/>
              </w:rPr>
            </w:pPr>
            <w:r w:rsidRPr="007467F9">
              <w:rPr>
                <w:rFonts w:ascii="Gill Sans MT" w:hAnsi="Gill Sans MT"/>
                <w:iCs/>
                <w:color w:val="FFFFFF" w:themeColor="background1"/>
                <w:sz w:val="24"/>
                <w:szCs w:val="24"/>
              </w:rPr>
              <w:t>Meeting Date</w:t>
            </w:r>
          </w:p>
        </w:tc>
        <w:tc>
          <w:tcPr>
            <w:tcW w:w="5158" w:type="dxa"/>
            <w:shd w:val="clear" w:color="auto" w:fill="1F497D" w:themeFill="text2"/>
          </w:tcPr>
          <w:p w14:paraId="42E001FA" w14:textId="77777777" w:rsidR="000A04BC" w:rsidRPr="007467F9" w:rsidRDefault="000A04BC" w:rsidP="00681E3C">
            <w:pPr>
              <w:jc w:val="center"/>
              <w:cnfStyle w:val="100000000000" w:firstRow="1" w:lastRow="0" w:firstColumn="0" w:lastColumn="0" w:oddVBand="0" w:evenVBand="0" w:oddHBand="0" w:evenHBand="0" w:firstRowFirstColumn="0" w:firstRowLastColumn="0" w:lastRowFirstColumn="0" w:lastRowLastColumn="0"/>
              <w:rPr>
                <w:rFonts w:ascii="Gill Sans MT" w:hAnsi="Gill Sans MT"/>
                <w:color w:val="FFFFFF" w:themeColor="background1"/>
                <w:sz w:val="24"/>
                <w:szCs w:val="24"/>
              </w:rPr>
            </w:pPr>
            <w:r w:rsidRPr="007467F9">
              <w:rPr>
                <w:rFonts w:ascii="Gill Sans MT" w:hAnsi="Gill Sans MT"/>
                <w:color w:val="FFFFFF" w:themeColor="background1"/>
                <w:sz w:val="24"/>
                <w:szCs w:val="24"/>
              </w:rPr>
              <w:t>Location</w:t>
            </w:r>
          </w:p>
        </w:tc>
      </w:tr>
      <w:tr w:rsidR="000A04BC" w14:paraId="5B363680" w14:textId="77777777" w:rsidTr="00681E3C">
        <w:trPr>
          <w:cnfStyle w:val="000000100000" w:firstRow="0" w:lastRow="0" w:firstColumn="0" w:lastColumn="0" w:oddVBand="0" w:evenVBand="0" w:oddHBand="1" w:evenHBand="0" w:firstRowFirstColumn="0" w:firstRowLastColumn="0" w:lastRowFirstColumn="0" w:lastRowLastColumn="0"/>
          <w:trHeight w:val="247"/>
          <w:jc w:val="center"/>
        </w:trPr>
        <w:tc>
          <w:tcPr>
            <w:cnfStyle w:val="001000000000" w:firstRow="0" w:lastRow="0" w:firstColumn="1" w:lastColumn="0" w:oddVBand="0" w:evenVBand="0" w:oddHBand="0" w:evenHBand="0" w:firstRowFirstColumn="0" w:firstRowLastColumn="0" w:lastRowFirstColumn="0" w:lastRowLastColumn="0"/>
            <w:tcW w:w="4827" w:type="dxa"/>
          </w:tcPr>
          <w:p w14:paraId="16B9F4C2" w14:textId="77777777" w:rsidR="000A04BC" w:rsidRPr="005C178C" w:rsidRDefault="000A04BC" w:rsidP="00681E3C">
            <w:pPr>
              <w:jc w:val="center"/>
              <w:rPr>
                <w:b w:val="0"/>
                <w:bCs w:val="0"/>
                <w:color w:val="000000" w:themeColor="text1"/>
              </w:rPr>
            </w:pPr>
          </w:p>
        </w:tc>
        <w:tc>
          <w:tcPr>
            <w:tcW w:w="5158" w:type="dxa"/>
          </w:tcPr>
          <w:p w14:paraId="76EF73B1" w14:textId="77777777" w:rsidR="000A04BC" w:rsidRPr="005C178C" w:rsidRDefault="000A04BC" w:rsidP="00681E3C">
            <w:pPr>
              <w:jc w:val="cente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0A04BC" w14:paraId="039858E0" w14:textId="77777777" w:rsidTr="00681E3C">
        <w:trPr>
          <w:trHeight w:val="247"/>
          <w:jc w:val="center"/>
        </w:trPr>
        <w:tc>
          <w:tcPr>
            <w:cnfStyle w:val="001000000000" w:firstRow="0" w:lastRow="0" w:firstColumn="1" w:lastColumn="0" w:oddVBand="0" w:evenVBand="0" w:oddHBand="0" w:evenHBand="0" w:firstRowFirstColumn="0" w:firstRowLastColumn="0" w:lastRowFirstColumn="0" w:lastRowLastColumn="0"/>
            <w:tcW w:w="4827" w:type="dxa"/>
          </w:tcPr>
          <w:p w14:paraId="49D5A73D" w14:textId="77777777" w:rsidR="000A04BC" w:rsidRPr="005C178C" w:rsidRDefault="000A04BC" w:rsidP="00681E3C">
            <w:pPr>
              <w:jc w:val="center"/>
              <w:rPr>
                <w:b w:val="0"/>
                <w:bCs w:val="0"/>
                <w:color w:val="000000" w:themeColor="text1"/>
              </w:rPr>
            </w:pPr>
          </w:p>
        </w:tc>
        <w:tc>
          <w:tcPr>
            <w:tcW w:w="5158" w:type="dxa"/>
          </w:tcPr>
          <w:p w14:paraId="247DA7BA" w14:textId="77777777" w:rsidR="000A04BC" w:rsidRPr="005C178C" w:rsidRDefault="000A04BC" w:rsidP="00681E3C">
            <w:pPr>
              <w:jc w:val="cente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0A04BC" w14:paraId="293BFA6D" w14:textId="77777777" w:rsidTr="00681E3C">
        <w:trPr>
          <w:cnfStyle w:val="000000100000" w:firstRow="0" w:lastRow="0" w:firstColumn="0" w:lastColumn="0" w:oddVBand="0" w:evenVBand="0" w:oddHBand="1" w:evenHBand="0" w:firstRowFirstColumn="0" w:firstRowLastColumn="0" w:lastRowFirstColumn="0" w:lastRowLastColumn="0"/>
          <w:trHeight w:val="247"/>
          <w:jc w:val="center"/>
        </w:trPr>
        <w:tc>
          <w:tcPr>
            <w:cnfStyle w:val="001000000000" w:firstRow="0" w:lastRow="0" w:firstColumn="1" w:lastColumn="0" w:oddVBand="0" w:evenVBand="0" w:oddHBand="0" w:evenHBand="0" w:firstRowFirstColumn="0" w:firstRowLastColumn="0" w:lastRowFirstColumn="0" w:lastRowLastColumn="0"/>
            <w:tcW w:w="4827" w:type="dxa"/>
          </w:tcPr>
          <w:p w14:paraId="069635BD" w14:textId="77777777" w:rsidR="000A04BC" w:rsidRPr="005C178C" w:rsidRDefault="000A04BC" w:rsidP="00681E3C">
            <w:pPr>
              <w:jc w:val="center"/>
              <w:rPr>
                <w:b w:val="0"/>
                <w:bCs w:val="0"/>
                <w:color w:val="000000" w:themeColor="text1"/>
              </w:rPr>
            </w:pPr>
          </w:p>
        </w:tc>
        <w:tc>
          <w:tcPr>
            <w:tcW w:w="5158" w:type="dxa"/>
          </w:tcPr>
          <w:p w14:paraId="4B983527" w14:textId="77777777" w:rsidR="000A04BC" w:rsidRPr="005C178C" w:rsidRDefault="000A04BC" w:rsidP="00681E3C">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0A04BC" w14:paraId="235B8EB7" w14:textId="77777777" w:rsidTr="00681E3C">
        <w:trPr>
          <w:trHeight w:val="247"/>
          <w:jc w:val="center"/>
        </w:trPr>
        <w:tc>
          <w:tcPr>
            <w:cnfStyle w:val="001000000000" w:firstRow="0" w:lastRow="0" w:firstColumn="1" w:lastColumn="0" w:oddVBand="0" w:evenVBand="0" w:oddHBand="0" w:evenHBand="0" w:firstRowFirstColumn="0" w:firstRowLastColumn="0" w:lastRowFirstColumn="0" w:lastRowLastColumn="0"/>
            <w:tcW w:w="4827" w:type="dxa"/>
          </w:tcPr>
          <w:p w14:paraId="7D02F897" w14:textId="77777777" w:rsidR="000A04BC" w:rsidRPr="005C178C" w:rsidRDefault="000A04BC" w:rsidP="00681E3C">
            <w:pPr>
              <w:jc w:val="center"/>
              <w:rPr>
                <w:bCs w:val="0"/>
                <w:color w:val="000000" w:themeColor="text1"/>
              </w:rPr>
            </w:pPr>
          </w:p>
        </w:tc>
        <w:tc>
          <w:tcPr>
            <w:tcW w:w="5158" w:type="dxa"/>
          </w:tcPr>
          <w:p w14:paraId="7607C69E" w14:textId="77777777" w:rsidR="000A04BC" w:rsidRPr="005C178C" w:rsidRDefault="000A04BC" w:rsidP="00681E3C">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0A04BC" w14:paraId="47761C9F" w14:textId="77777777" w:rsidTr="00681E3C">
        <w:trPr>
          <w:cnfStyle w:val="000000100000" w:firstRow="0" w:lastRow="0" w:firstColumn="0" w:lastColumn="0" w:oddVBand="0" w:evenVBand="0" w:oddHBand="1" w:evenHBand="0" w:firstRowFirstColumn="0" w:firstRowLastColumn="0" w:lastRowFirstColumn="0" w:lastRowLastColumn="0"/>
          <w:trHeight w:val="247"/>
          <w:jc w:val="center"/>
        </w:trPr>
        <w:tc>
          <w:tcPr>
            <w:cnfStyle w:val="001000000000" w:firstRow="0" w:lastRow="0" w:firstColumn="1" w:lastColumn="0" w:oddVBand="0" w:evenVBand="0" w:oddHBand="0" w:evenHBand="0" w:firstRowFirstColumn="0" w:firstRowLastColumn="0" w:lastRowFirstColumn="0" w:lastRowLastColumn="0"/>
            <w:tcW w:w="4827" w:type="dxa"/>
          </w:tcPr>
          <w:p w14:paraId="0A7ECAF1" w14:textId="77777777" w:rsidR="000A04BC" w:rsidRPr="005C178C" w:rsidRDefault="000A04BC" w:rsidP="00681E3C">
            <w:pPr>
              <w:jc w:val="center"/>
              <w:rPr>
                <w:bCs w:val="0"/>
                <w:color w:val="000000" w:themeColor="text1"/>
              </w:rPr>
            </w:pPr>
          </w:p>
        </w:tc>
        <w:tc>
          <w:tcPr>
            <w:tcW w:w="5158" w:type="dxa"/>
          </w:tcPr>
          <w:p w14:paraId="3D3C2577" w14:textId="77777777" w:rsidR="000A04BC" w:rsidRPr="005C178C" w:rsidRDefault="000A04BC" w:rsidP="00681E3C">
            <w:pPr>
              <w:cnfStyle w:val="000000100000" w:firstRow="0" w:lastRow="0" w:firstColumn="0" w:lastColumn="0" w:oddVBand="0" w:evenVBand="0" w:oddHBand="1" w:evenHBand="0" w:firstRowFirstColumn="0" w:firstRowLastColumn="0" w:lastRowFirstColumn="0" w:lastRowLastColumn="0"/>
              <w:rPr>
                <w:color w:val="000000" w:themeColor="text1"/>
              </w:rPr>
            </w:pPr>
          </w:p>
        </w:tc>
      </w:tr>
    </w:tbl>
    <w:p w14:paraId="52D60A26" w14:textId="77777777" w:rsidR="007C1A40" w:rsidRDefault="007C1A40" w:rsidP="007C1A40"/>
    <w:p w14:paraId="785023FA" w14:textId="3BBD6912" w:rsidR="007C1A40" w:rsidRDefault="007C1A40" w:rsidP="00F83B3A">
      <w:pPr>
        <w:pStyle w:val="Heading2"/>
      </w:pPr>
      <w:r>
        <w:t xml:space="preserve">Districts with </w:t>
      </w:r>
      <w:r w:rsidR="00FE6AC8">
        <w:t>Sc</w:t>
      </w:r>
      <w:r>
        <w:t xml:space="preserve">hools </w:t>
      </w:r>
      <w:r w:rsidR="00FE6AC8">
        <w:t xml:space="preserve">Identified for TSI/ATSI Support </w:t>
      </w:r>
      <w:r>
        <w:t xml:space="preserve">Only </w:t>
      </w:r>
    </w:p>
    <w:p w14:paraId="3581154C" w14:textId="77777777" w:rsidR="007C1A40" w:rsidRDefault="007C1A40" w:rsidP="00D84A73">
      <w:pPr>
        <w:ind w:left="450" w:hanging="90"/>
        <w:rPr>
          <w:rFonts w:ascii="Calibri" w:eastAsia="Times New Roman" w:hAnsi="Calibri" w:cs="Times New Roman"/>
          <w:color w:val="000000"/>
        </w:rPr>
      </w:pPr>
      <w:r w:rsidRPr="00841B24">
        <w:rPr>
          <w:rFonts w:ascii="Calibri" w:eastAsia="Times New Roman" w:hAnsi="Calibri" w:cs="Times New Roman"/>
          <w:color w:val="000000"/>
        </w:rPr>
        <w:t>Identify how the perspectives of stakeholders associated with the identified subgroup(s) have been incorporated</w:t>
      </w:r>
      <w:r>
        <w:rPr>
          <w:rFonts w:ascii="Calibri" w:eastAsia="Times New Roman" w:hAnsi="Calibri" w:cs="Times New Roman"/>
          <w:color w:val="000000"/>
        </w:rPr>
        <w:t>.</w:t>
      </w:r>
    </w:p>
    <w:tbl>
      <w:tblPr>
        <w:tblStyle w:val="PlainTable1"/>
        <w:tblW w:w="0" w:type="auto"/>
        <w:jc w:val="center"/>
        <w:tblLook w:val="04A0" w:firstRow="1" w:lastRow="0" w:firstColumn="1" w:lastColumn="0" w:noHBand="0" w:noVBand="1"/>
      </w:tblPr>
      <w:tblGrid>
        <w:gridCol w:w="2886"/>
        <w:gridCol w:w="7216"/>
      </w:tblGrid>
      <w:tr w:rsidR="007467F9" w14:paraId="3280D8B2" w14:textId="77777777" w:rsidTr="00D84A73">
        <w:trPr>
          <w:cnfStyle w:val="100000000000" w:firstRow="1" w:lastRow="0" w:firstColumn="0" w:lastColumn="0" w:oddVBand="0" w:evenVBand="0" w:oddHBand="0" w:evenHBand="0" w:firstRowFirstColumn="0" w:firstRowLastColumn="0" w:lastRowFirstColumn="0" w:lastRowLastColumn="0"/>
          <w:trHeight w:val="354"/>
          <w:jc w:val="center"/>
        </w:trPr>
        <w:tc>
          <w:tcPr>
            <w:cnfStyle w:val="001000000000" w:firstRow="0" w:lastRow="0" w:firstColumn="1" w:lastColumn="0" w:oddVBand="0" w:evenVBand="0" w:oddHBand="0" w:evenHBand="0" w:firstRowFirstColumn="0" w:firstRowLastColumn="0" w:lastRowFirstColumn="0" w:lastRowLastColumn="0"/>
            <w:tcW w:w="2886" w:type="dxa"/>
            <w:shd w:val="clear" w:color="auto" w:fill="1F497D" w:themeFill="text2"/>
          </w:tcPr>
          <w:p w14:paraId="341AD89B" w14:textId="77777777" w:rsidR="007C1A40" w:rsidRPr="007467F9" w:rsidRDefault="007C1A40" w:rsidP="00D84A73">
            <w:pPr>
              <w:ind w:left="450" w:hanging="90"/>
              <w:jc w:val="center"/>
              <w:rPr>
                <w:rFonts w:ascii="Gill Sans MT" w:hAnsi="Gill Sans MT"/>
                <w:bCs w:val="0"/>
                <w:color w:val="FFFFFF" w:themeColor="background1"/>
                <w:sz w:val="24"/>
                <w:szCs w:val="24"/>
              </w:rPr>
            </w:pPr>
            <w:r w:rsidRPr="007467F9">
              <w:rPr>
                <w:rFonts w:ascii="Gill Sans MT" w:eastAsia="Times New Roman" w:hAnsi="Gill Sans MT" w:cs="Times New Roman"/>
                <w:color w:val="FFFFFF" w:themeColor="background1"/>
                <w:sz w:val="24"/>
                <w:szCs w:val="24"/>
              </w:rPr>
              <w:t>Stakeholder group</w:t>
            </w:r>
          </w:p>
        </w:tc>
        <w:tc>
          <w:tcPr>
            <w:tcW w:w="7216" w:type="dxa"/>
            <w:shd w:val="clear" w:color="auto" w:fill="1F497D" w:themeFill="text2"/>
          </w:tcPr>
          <w:p w14:paraId="04F47D8A" w14:textId="69F14345" w:rsidR="007C1A40" w:rsidRPr="007467F9" w:rsidRDefault="007C1A40" w:rsidP="00D84A73">
            <w:pPr>
              <w:ind w:left="450" w:hanging="90"/>
              <w:cnfStyle w:val="100000000000" w:firstRow="1" w:lastRow="0" w:firstColumn="0" w:lastColumn="0" w:oddVBand="0" w:evenVBand="0" w:oddHBand="0" w:evenHBand="0" w:firstRowFirstColumn="0" w:firstRowLastColumn="0" w:lastRowFirstColumn="0" w:lastRowLastColumn="0"/>
              <w:rPr>
                <w:rFonts w:ascii="Gill Sans MT" w:hAnsi="Gill Sans MT"/>
                <w:color w:val="FFFFFF" w:themeColor="background1"/>
                <w:sz w:val="24"/>
                <w:szCs w:val="24"/>
              </w:rPr>
            </w:pPr>
            <w:r w:rsidRPr="007467F9">
              <w:rPr>
                <w:rFonts w:ascii="Gill Sans MT" w:eastAsia="Times New Roman" w:hAnsi="Gill Sans MT" w:cs="Times New Roman"/>
                <w:color w:val="FFFFFF" w:themeColor="background1"/>
                <w:sz w:val="24"/>
                <w:szCs w:val="24"/>
              </w:rPr>
              <w:t>How the perspectives of this group have been incorporated into the DCIP</w:t>
            </w:r>
            <w:r w:rsidR="00707D7A" w:rsidRPr="007467F9">
              <w:rPr>
                <w:rFonts w:ascii="Gill Sans MT" w:eastAsia="Times New Roman" w:hAnsi="Gill Sans MT" w:cs="Times New Roman"/>
                <w:color w:val="FFFFFF" w:themeColor="background1"/>
                <w:sz w:val="24"/>
                <w:szCs w:val="24"/>
              </w:rPr>
              <w:t>?</w:t>
            </w:r>
          </w:p>
        </w:tc>
      </w:tr>
      <w:tr w:rsidR="007C1A40" w14:paraId="2B99F6C5" w14:textId="77777777" w:rsidTr="00D84A73">
        <w:trPr>
          <w:cnfStyle w:val="000000100000" w:firstRow="0" w:lastRow="0" w:firstColumn="0" w:lastColumn="0" w:oddVBand="0" w:evenVBand="0" w:oddHBand="1" w:evenHBand="0" w:firstRowFirstColumn="0" w:firstRowLastColumn="0" w:lastRowFirstColumn="0" w:lastRowLastColumn="0"/>
          <w:trHeight w:val="303"/>
          <w:jc w:val="center"/>
        </w:trPr>
        <w:tc>
          <w:tcPr>
            <w:cnfStyle w:val="001000000000" w:firstRow="0" w:lastRow="0" w:firstColumn="1" w:lastColumn="0" w:oddVBand="0" w:evenVBand="0" w:oddHBand="0" w:evenHBand="0" w:firstRowFirstColumn="0" w:firstRowLastColumn="0" w:lastRowFirstColumn="0" w:lastRowLastColumn="0"/>
            <w:tcW w:w="2886" w:type="dxa"/>
          </w:tcPr>
          <w:p w14:paraId="1405FC09" w14:textId="77777777" w:rsidR="007C1A40" w:rsidRPr="00841B24" w:rsidRDefault="007C1A40" w:rsidP="00D84A73">
            <w:pPr>
              <w:ind w:left="450" w:hanging="90"/>
              <w:rPr>
                <w:b w:val="0"/>
                <w:bCs w:val="0"/>
                <w:i/>
                <w:color w:val="C0504D" w:themeColor="accent2"/>
              </w:rPr>
            </w:pPr>
            <w:r w:rsidRPr="00841B24">
              <w:rPr>
                <w:rFonts w:ascii="Calibri" w:eastAsia="Times New Roman" w:hAnsi="Calibri" w:cs="Times New Roman"/>
                <w:b w:val="0"/>
                <w:color w:val="000000"/>
              </w:rPr>
              <w:t>Teachers responsible for teaching each identified subgroup</w:t>
            </w:r>
          </w:p>
        </w:tc>
        <w:tc>
          <w:tcPr>
            <w:tcW w:w="7216" w:type="dxa"/>
          </w:tcPr>
          <w:p w14:paraId="44A290CE" w14:textId="77777777" w:rsidR="007C1A40" w:rsidRPr="005C178C" w:rsidRDefault="007C1A40" w:rsidP="00D84A73">
            <w:pPr>
              <w:ind w:left="450" w:hanging="90"/>
              <w:cnfStyle w:val="000000100000" w:firstRow="0" w:lastRow="0" w:firstColumn="0" w:lastColumn="0" w:oddVBand="0" w:evenVBand="0" w:oddHBand="1" w:evenHBand="0" w:firstRowFirstColumn="0" w:firstRowLastColumn="0" w:lastRowFirstColumn="0" w:lastRowLastColumn="0"/>
              <w:rPr>
                <w:color w:val="000000"/>
              </w:rPr>
            </w:pPr>
            <w:r w:rsidRPr="00841B24">
              <w:rPr>
                <w:rFonts w:ascii="Calibri" w:eastAsia="Times New Roman" w:hAnsi="Calibri" w:cs="Times New Roman"/>
                <w:color w:val="000000"/>
              </w:rPr>
              <w:t> </w:t>
            </w:r>
          </w:p>
        </w:tc>
      </w:tr>
      <w:tr w:rsidR="007C1A40" w14:paraId="354EAE85" w14:textId="77777777" w:rsidTr="00D84A73">
        <w:trPr>
          <w:trHeight w:val="303"/>
          <w:jc w:val="center"/>
        </w:trPr>
        <w:tc>
          <w:tcPr>
            <w:cnfStyle w:val="001000000000" w:firstRow="0" w:lastRow="0" w:firstColumn="1" w:lastColumn="0" w:oddVBand="0" w:evenVBand="0" w:oddHBand="0" w:evenHBand="0" w:firstRowFirstColumn="0" w:firstRowLastColumn="0" w:lastRowFirstColumn="0" w:lastRowLastColumn="0"/>
            <w:tcW w:w="2886" w:type="dxa"/>
          </w:tcPr>
          <w:p w14:paraId="4C9CA56E" w14:textId="77777777" w:rsidR="007C1A40" w:rsidRPr="00841B24" w:rsidRDefault="007C1A40" w:rsidP="00D84A73">
            <w:pPr>
              <w:ind w:left="450" w:hanging="90"/>
              <w:rPr>
                <w:b w:val="0"/>
                <w:bCs w:val="0"/>
                <w:i/>
                <w:color w:val="C0504D" w:themeColor="accent2"/>
              </w:rPr>
            </w:pPr>
            <w:r w:rsidRPr="00841B24">
              <w:rPr>
                <w:rFonts w:ascii="Calibri" w:eastAsia="Times New Roman" w:hAnsi="Calibri" w:cs="Times New Roman"/>
                <w:b w:val="0"/>
                <w:color w:val="000000"/>
              </w:rPr>
              <w:t>Parents with children from each identified subgroup</w:t>
            </w:r>
          </w:p>
        </w:tc>
        <w:tc>
          <w:tcPr>
            <w:tcW w:w="7216" w:type="dxa"/>
          </w:tcPr>
          <w:p w14:paraId="308339D7" w14:textId="77777777" w:rsidR="007C1A40" w:rsidRPr="005C178C" w:rsidRDefault="007C1A40" w:rsidP="00D84A73">
            <w:pPr>
              <w:ind w:left="450" w:hanging="90"/>
              <w:cnfStyle w:val="000000000000" w:firstRow="0" w:lastRow="0" w:firstColumn="0" w:lastColumn="0" w:oddVBand="0" w:evenVBand="0" w:oddHBand="0" w:evenHBand="0" w:firstRowFirstColumn="0" w:firstRowLastColumn="0" w:lastRowFirstColumn="0" w:lastRowLastColumn="0"/>
              <w:rPr>
                <w:rFonts w:ascii="Calibri" w:hAnsi="Calibri" w:cstheme="minorHAnsi"/>
                <w:i/>
                <w:color w:val="C0504D" w:themeColor="accent2"/>
              </w:rPr>
            </w:pPr>
            <w:r w:rsidRPr="00841B24">
              <w:rPr>
                <w:rFonts w:ascii="Calibri" w:eastAsia="Times New Roman" w:hAnsi="Calibri" w:cs="Times New Roman"/>
                <w:color w:val="000000"/>
              </w:rPr>
              <w:t> </w:t>
            </w:r>
          </w:p>
        </w:tc>
      </w:tr>
      <w:tr w:rsidR="007C1A40" w14:paraId="0A6C0C3A" w14:textId="77777777" w:rsidTr="00D84A73">
        <w:trPr>
          <w:cnfStyle w:val="000000100000" w:firstRow="0" w:lastRow="0" w:firstColumn="0" w:lastColumn="0" w:oddVBand="0" w:evenVBand="0" w:oddHBand="1" w:evenHBand="0" w:firstRowFirstColumn="0" w:firstRowLastColumn="0" w:lastRowFirstColumn="0" w:lastRowLastColumn="0"/>
          <w:trHeight w:val="303"/>
          <w:jc w:val="center"/>
        </w:trPr>
        <w:tc>
          <w:tcPr>
            <w:cnfStyle w:val="001000000000" w:firstRow="0" w:lastRow="0" w:firstColumn="1" w:lastColumn="0" w:oddVBand="0" w:evenVBand="0" w:oddHBand="0" w:evenHBand="0" w:firstRowFirstColumn="0" w:firstRowLastColumn="0" w:lastRowFirstColumn="0" w:lastRowLastColumn="0"/>
            <w:tcW w:w="2886" w:type="dxa"/>
          </w:tcPr>
          <w:p w14:paraId="2689EDBF" w14:textId="77777777" w:rsidR="007C1A40" w:rsidRPr="00841B24" w:rsidRDefault="007C1A40" w:rsidP="00D84A73">
            <w:pPr>
              <w:ind w:left="450" w:hanging="90"/>
              <w:rPr>
                <w:b w:val="0"/>
                <w:bCs w:val="0"/>
                <w:i/>
                <w:color w:val="C0504D" w:themeColor="accent2"/>
              </w:rPr>
            </w:pPr>
            <w:r w:rsidRPr="00841B24">
              <w:rPr>
                <w:rFonts w:ascii="Calibri" w:eastAsia="Times New Roman" w:hAnsi="Calibri" w:cs="Times New Roman"/>
                <w:b w:val="0"/>
                <w:color w:val="000000"/>
              </w:rPr>
              <w:t>Secondary Schools: Students from each identified subgroup</w:t>
            </w:r>
          </w:p>
        </w:tc>
        <w:tc>
          <w:tcPr>
            <w:tcW w:w="7216" w:type="dxa"/>
          </w:tcPr>
          <w:p w14:paraId="14729287" w14:textId="77777777" w:rsidR="007C1A40" w:rsidRPr="005C178C" w:rsidRDefault="007C1A40" w:rsidP="00D84A73">
            <w:pPr>
              <w:ind w:left="450" w:hanging="90"/>
              <w:cnfStyle w:val="000000100000" w:firstRow="0" w:lastRow="0" w:firstColumn="0" w:lastColumn="0" w:oddVBand="0" w:evenVBand="0" w:oddHBand="1" w:evenHBand="0" w:firstRowFirstColumn="0" w:firstRowLastColumn="0" w:lastRowFirstColumn="0" w:lastRowLastColumn="0"/>
              <w:rPr>
                <w:rFonts w:ascii="Calibri" w:hAnsi="Calibri" w:cstheme="minorHAnsi"/>
                <w:i/>
                <w:color w:val="C0504D" w:themeColor="accent2"/>
              </w:rPr>
            </w:pPr>
            <w:r w:rsidRPr="00841B24">
              <w:rPr>
                <w:rFonts w:ascii="Calibri" w:eastAsia="Times New Roman" w:hAnsi="Calibri" w:cs="Times New Roman"/>
                <w:color w:val="000000"/>
              </w:rPr>
              <w:t> </w:t>
            </w:r>
          </w:p>
        </w:tc>
      </w:tr>
    </w:tbl>
    <w:p w14:paraId="6E1DD5F9" w14:textId="77777777" w:rsidR="007C1A40" w:rsidRPr="00841B24" w:rsidRDefault="007C1A40" w:rsidP="00D84A73">
      <w:pPr>
        <w:ind w:left="450" w:hanging="90"/>
        <w:sectPr w:rsidR="007C1A40" w:rsidRPr="00841B24" w:rsidSect="000A04BC">
          <w:headerReference w:type="default" r:id="rId11"/>
          <w:pgSz w:w="12240" w:h="15840"/>
          <w:pgMar w:top="720" w:right="720" w:bottom="720" w:left="720" w:header="720" w:footer="720" w:gutter="0"/>
          <w:cols w:space="720"/>
          <w:docGrid w:linePitch="360"/>
        </w:sectPr>
      </w:pPr>
    </w:p>
    <w:p w14:paraId="65DD66A4" w14:textId="77777777" w:rsidR="00D84A73" w:rsidRDefault="00D84A73" w:rsidP="009A74D0">
      <w:pPr>
        <w:pStyle w:val="Heading1"/>
        <w:sectPr w:rsidR="00D84A73" w:rsidSect="00265E8B">
          <w:headerReference w:type="even" r:id="rId12"/>
          <w:headerReference w:type="default" r:id="rId13"/>
          <w:footerReference w:type="even" r:id="rId14"/>
          <w:footerReference w:type="default" r:id="rId15"/>
          <w:headerReference w:type="first" r:id="rId16"/>
          <w:footerReference w:type="first" r:id="rId17"/>
          <w:type w:val="continuous"/>
          <w:pgSz w:w="12240" w:h="15840"/>
          <w:pgMar w:top="720" w:right="720" w:bottom="720" w:left="720" w:header="720" w:footer="720" w:gutter="0"/>
          <w:cols w:space="720"/>
          <w:docGrid w:linePitch="360"/>
        </w:sectPr>
      </w:pPr>
    </w:p>
    <w:p w14:paraId="448D9A94" w14:textId="77777777" w:rsidR="007C1A40" w:rsidRDefault="007C1A40" w:rsidP="009A74D0">
      <w:pPr>
        <w:pStyle w:val="Heading1"/>
      </w:pPr>
      <w:r>
        <w:lastRenderedPageBreak/>
        <w:t>Submission Assurances</w:t>
      </w:r>
    </w:p>
    <w:p w14:paraId="6859B986" w14:textId="77777777" w:rsidR="005C70A6" w:rsidRDefault="007C1A40" w:rsidP="00F83B3A">
      <w:pPr>
        <w:pStyle w:val="Heading2"/>
      </w:pPr>
      <w:r w:rsidRPr="00087716">
        <w:t>Directions</w:t>
      </w:r>
    </w:p>
    <w:p w14:paraId="076FF4F7" w14:textId="66F88D83" w:rsidR="007C1A40" w:rsidRDefault="007C1A40" w:rsidP="00D84A73">
      <w:pPr>
        <w:ind w:left="450" w:right="270"/>
      </w:pPr>
      <w:r w:rsidRPr="00087716">
        <w:rPr>
          <w:rFonts w:eastAsia="Times New Roman"/>
          <w:color w:val="000000"/>
        </w:rPr>
        <w:t xml:space="preserve">Place an "X" in the box next to </w:t>
      </w:r>
      <w:r>
        <w:rPr>
          <w:rFonts w:eastAsia="Times New Roman"/>
          <w:color w:val="000000"/>
        </w:rPr>
        <w:t>each item prior to submission.</w:t>
      </w:r>
    </w:p>
    <w:p w14:paraId="6D155476" w14:textId="77777777" w:rsidR="007C1A40" w:rsidRDefault="007C1A40" w:rsidP="00D84A73">
      <w:pPr>
        <w:pStyle w:val="ListParagraph"/>
        <w:numPr>
          <w:ilvl w:val="0"/>
          <w:numId w:val="8"/>
        </w:numPr>
        <w:spacing w:after="360" w:line="240" w:lineRule="auto"/>
        <w:ind w:right="270"/>
        <w:contextualSpacing w:val="0"/>
        <w:rPr>
          <w:rFonts w:ascii="Calibri" w:eastAsia="Times New Roman" w:hAnsi="Calibri" w:cs="Times New Roman"/>
          <w:color w:val="000000"/>
        </w:rPr>
      </w:pPr>
      <w:r w:rsidRPr="00C47D6B">
        <w:rPr>
          <w:rFonts w:ascii="MS Gothic" w:eastAsia="MS Gothic"/>
        </w:rPr>
        <w:fldChar w:fldCharType="begin">
          <w:ffData>
            <w:name w:val=""/>
            <w:enabled/>
            <w:calcOnExit w:val="0"/>
            <w:checkBox>
              <w:sizeAuto/>
              <w:default w:val="0"/>
            </w:checkBox>
          </w:ffData>
        </w:fldChar>
      </w:r>
      <w:r w:rsidRPr="00C47D6B">
        <w:rPr>
          <w:rFonts w:ascii="MS Gothic" w:eastAsia="MS Gothic"/>
        </w:rPr>
        <w:instrText xml:space="preserve"> FORMCHECKBOX </w:instrText>
      </w:r>
      <w:r w:rsidR="00000000">
        <w:rPr>
          <w:rFonts w:ascii="MS Gothic" w:eastAsia="MS Gothic"/>
        </w:rPr>
      </w:r>
      <w:r w:rsidR="00000000">
        <w:rPr>
          <w:rFonts w:ascii="MS Gothic" w:eastAsia="MS Gothic"/>
        </w:rPr>
        <w:fldChar w:fldCharType="separate"/>
      </w:r>
      <w:r w:rsidRPr="00C47D6B">
        <w:rPr>
          <w:rFonts w:ascii="MS Gothic" w:eastAsia="MS Gothic"/>
        </w:rPr>
        <w:fldChar w:fldCharType="end"/>
      </w:r>
      <w:r>
        <w:rPr>
          <w:rFonts w:ascii="MS Gothic" w:eastAsia="MS Gothic"/>
        </w:rPr>
        <w:t xml:space="preserve"> </w:t>
      </w:r>
      <w:r w:rsidRPr="00C47D6B">
        <w:rPr>
          <w:rFonts w:eastAsia="Times New Roman" w:cs="Times New Roman"/>
          <w:color w:val="000000"/>
        </w:rPr>
        <w:t xml:space="preserve">The </w:t>
      </w:r>
      <w:r>
        <w:rPr>
          <w:rFonts w:eastAsia="Times New Roman" w:cs="Times New Roman"/>
          <w:color w:val="000000"/>
        </w:rPr>
        <w:t>District</w:t>
      </w:r>
      <w:r w:rsidRPr="00C47D6B">
        <w:rPr>
          <w:rFonts w:ascii="Calibri" w:eastAsia="Times New Roman" w:hAnsi="Calibri" w:cs="Times New Roman"/>
          <w:color w:val="000000"/>
        </w:rPr>
        <w:t xml:space="preserve"> Comprehensive </w:t>
      </w:r>
      <w:r>
        <w:rPr>
          <w:rFonts w:ascii="Calibri" w:eastAsia="Times New Roman" w:hAnsi="Calibri" w:cs="Times New Roman"/>
          <w:color w:val="000000"/>
        </w:rPr>
        <w:t>Improvement</w:t>
      </w:r>
      <w:r w:rsidRPr="00C47D6B">
        <w:rPr>
          <w:rFonts w:ascii="Calibri" w:eastAsia="Times New Roman" w:hAnsi="Calibri" w:cs="Times New Roman"/>
          <w:color w:val="000000"/>
        </w:rPr>
        <w:t xml:space="preserve"> Plan (</w:t>
      </w:r>
      <w:r>
        <w:rPr>
          <w:rFonts w:ascii="Calibri" w:eastAsia="Times New Roman" w:hAnsi="Calibri" w:cs="Times New Roman"/>
          <w:color w:val="000000"/>
        </w:rPr>
        <w:t>DCI</w:t>
      </w:r>
      <w:r w:rsidRPr="00C47D6B">
        <w:rPr>
          <w:rFonts w:ascii="Calibri" w:eastAsia="Times New Roman" w:hAnsi="Calibri" w:cs="Times New Roman"/>
          <w:color w:val="000000"/>
        </w:rPr>
        <w:t xml:space="preserve">P) has been developed in consultation with parents, school staff, and others in accordance with the requirements of Shared-Decision Making (CR 100.11) to provide a meaningful opportunity for stakeholders to participate in the development of the plan and comment on the plan before it is approved. </w:t>
      </w:r>
    </w:p>
    <w:p w14:paraId="10B91055" w14:textId="77777777" w:rsidR="007C1A40" w:rsidRPr="00AD6FBA" w:rsidRDefault="007C1A40" w:rsidP="00D84A73">
      <w:pPr>
        <w:pStyle w:val="ListParagraph"/>
        <w:numPr>
          <w:ilvl w:val="0"/>
          <w:numId w:val="8"/>
        </w:numPr>
        <w:spacing w:after="360" w:line="240" w:lineRule="auto"/>
        <w:ind w:right="270"/>
        <w:contextualSpacing w:val="0"/>
        <w:rPr>
          <w:rFonts w:ascii="Calibri" w:eastAsia="Times New Roman" w:hAnsi="Calibri" w:cs="Times New Roman"/>
          <w:color w:val="000000"/>
        </w:rPr>
      </w:pPr>
      <w:r w:rsidRPr="00AD6FBA">
        <w:rPr>
          <w:rFonts w:ascii="MS Gothic" w:eastAsia="MS Gothic"/>
        </w:rPr>
        <w:fldChar w:fldCharType="begin">
          <w:ffData>
            <w:name w:val=""/>
            <w:enabled/>
            <w:calcOnExit w:val="0"/>
            <w:checkBox>
              <w:sizeAuto/>
              <w:default w:val="0"/>
            </w:checkBox>
          </w:ffData>
        </w:fldChar>
      </w:r>
      <w:r w:rsidRPr="00AD6FBA">
        <w:rPr>
          <w:rFonts w:ascii="MS Gothic" w:eastAsia="MS Gothic"/>
        </w:rPr>
        <w:instrText xml:space="preserve"> FORMCHECKBOX </w:instrText>
      </w:r>
      <w:r w:rsidR="00000000">
        <w:rPr>
          <w:rFonts w:ascii="MS Gothic" w:eastAsia="MS Gothic"/>
        </w:rPr>
      </w:r>
      <w:r w:rsidR="00000000">
        <w:rPr>
          <w:rFonts w:ascii="MS Gothic" w:eastAsia="MS Gothic"/>
        </w:rPr>
        <w:fldChar w:fldCharType="separate"/>
      </w:r>
      <w:r w:rsidRPr="00AD6FBA">
        <w:rPr>
          <w:rFonts w:ascii="MS Gothic" w:eastAsia="MS Gothic"/>
        </w:rPr>
        <w:fldChar w:fldCharType="end"/>
      </w:r>
      <w:r w:rsidRPr="00AD6FBA">
        <w:rPr>
          <w:rFonts w:ascii="MS Gothic" w:eastAsia="MS Gothic"/>
        </w:rPr>
        <w:t xml:space="preserve"> </w:t>
      </w:r>
      <w:r w:rsidRPr="00AD6FBA">
        <w:rPr>
          <w:rFonts w:ascii="Calibri" w:eastAsia="Times New Roman" w:hAnsi="Calibri" w:cs="Times New Roman"/>
          <w:color w:val="000000"/>
        </w:rPr>
        <w:t xml:space="preserve">The </w:t>
      </w:r>
      <w:r>
        <w:rPr>
          <w:rFonts w:ascii="Calibri" w:eastAsia="Times New Roman" w:hAnsi="Calibri" w:cs="Times New Roman"/>
          <w:color w:val="000000"/>
        </w:rPr>
        <w:t>DCI</w:t>
      </w:r>
      <w:r w:rsidRPr="00AD6FBA">
        <w:rPr>
          <w:rFonts w:ascii="Calibri" w:eastAsia="Times New Roman" w:hAnsi="Calibri" w:cs="Times New Roman"/>
          <w:color w:val="000000"/>
        </w:rPr>
        <w:t xml:space="preserve">P will be implemented no later than the beginning of the first day of regular student attendance. </w:t>
      </w:r>
    </w:p>
    <w:p w14:paraId="26B43963" w14:textId="77777777" w:rsidR="007C1A40" w:rsidRPr="00E01A44" w:rsidRDefault="007C1A40" w:rsidP="00D84A73">
      <w:pPr>
        <w:pStyle w:val="ListParagraph"/>
        <w:numPr>
          <w:ilvl w:val="0"/>
          <w:numId w:val="8"/>
        </w:numPr>
        <w:spacing w:after="360"/>
        <w:ind w:right="270"/>
        <w:contextualSpacing w:val="0"/>
      </w:pPr>
      <w:r w:rsidRPr="00C47D6B">
        <w:rPr>
          <w:rFonts w:ascii="MS Gothic" w:eastAsia="MS Gothic"/>
        </w:rPr>
        <w:fldChar w:fldCharType="begin">
          <w:ffData>
            <w:name w:val=""/>
            <w:enabled/>
            <w:calcOnExit w:val="0"/>
            <w:checkBox>
              <w:sizeAuto/>
              <w:default w:val="0"/>
            </w:checkBox>
          </w:ffData>
        </w:fldChar>
      </w:r>
      <w:r w:rsidRPr="00C47D6B">
        <w:rPr>
          <w:rFonts w:ascii="MS Gothic" w:eastAsia="MS Gothic"/>
        </w:rPr>
        <w:instrText xml:space="preserve"> FORMCHECKBOX </w:instrText>
      </w:r>
      <w:r w:rsidR="00000000">
        <w:rPr>
          <w:rFonts w:ascii="MS Gothic" w:eastAsia="MS Gothic"/>
        </w:rPr>
      </w:r>
      <w:r w:rsidR="00000000">
        <w:rPr>
          <w:rFonts w:ascii="MS Gothic" w:eastAsia="MS Gothic"/>
        </w:rPr>
        <w:fldChar w:fldCharType="separate"/>
      </w:r>
      <w:r w:rsidRPr="00C47D6B">
        <w:rPr>
          <w:rFonts w:ascii="MS Gothic" w:eastAsia="MS Gothic"/>
        </w:rPr>
        <w:fldChar w:fldCharType="end"/>
      </w:r>
      <w:r>
        <w:rPr>
          <w:rFonts w:ascii="MS Gothic" w:eastAsia="MS Gothic"/>
        </w:rPr>
        <w:t xml:space="preserve"> </w:t>
      </w:r>
      <w:r w:rsidRPr="00C47D6B">
        <w:rPr>
          <w:rFonts w:ascii="Calibri" w:eastAsia="Times New Roman" w:hAnsi="Calibri" w:cs="Times New Roman"/>
          <w:color w:val="000000"/>
        </w:rPr>
        <w:t>Professional development will be provided to teachers and school leaders that will fully support the strategic efforts described within this plan.</w:t>
      </w:r>
    </w:p>
    <w:p w14:paraId="6B0A60C1" w14:textId="19DEEF58" w:rsidR="007C1A40" w:rsidRPr="00C47D6B" w:rsidRDefault="007C1A40" w:rsidP="0A9BD333">
      <w:pPr>
        <w:pStyle w:val="ListParagraph"/>
        <w:numPr>
          <w:ilvl w:val="0"/>
          <w:numId w:val="8"/>
        </w:numPr>
        <w:spacing w:after="360"/>
        <w:ind w:right="270"/>
      </w:pPr>
      <w:r w:rsidRPr="00C47D6B">
        <w:rPr>
          <w:rFonts w:ascii="MS Gothic" w:eastAsia="MS Gothic"/>
        </w:rPr>
        <w:fldChar w:fldCharType="begin">
          <w:ffData>
            <w:name w:val=""/>
            <w:enabled/>
            <w:calcOnExit w:val="0"/>
            <w:checkBox>
              <w:sizeAuto/>
              <w:default w:val="0"/>
            </w:checkBox>
          </w:ffData>
        </w:fldChar>
      </w:r>
      <w:r w:rsidRPr="00C47D6B">
        <w:rPr>
          <w:rFonts w:ascii="MS Gothic" w:eastAsia="MS Gothic"/>
        </w:rPr>
        <w:instrText xml:space="preserve"> FORMCHECKBOX </w:instrText>
      </w:r>
      <w:r w:rsidR="00000000">
        <w:rPr>
          <w:rFonts w:ascii="MS Gothic" w:eastAsia="MS Gothic"/>
        </w:rPr>
      </w:r>
      <w:r w:rsidR="00000000">
        <w:rPr>
          <w:rFonts w:ascii="MS Gothic" w:eastAsia="MS Gothic"/>
        </w:rPr>
        <w:fldChar w:fldCharType="separate"/>
      </w:r>
      <w:r w:rsidRPr="00C47D6B">
        <w:rPr>
          <w:rFonts w:ascii="MS Gothic" w:eastAsia="MS Gothic"/>
        </w:rPr>
        <w:fldChar w:fldCharType="end"/>
      </w:r>
      <w:r w:rsidR="172FC002">
        <w:rPr>
          <w:rFonts w:ascii="MS Gothic" w:eastAsia="MS Gothic"/>
        </w:rPr>
        <w:t xml:space="preserve"> </w:t>
      </w:r>
      <w:r w:rsidR="20C445E9" w:rsidRPr="0A9BD333">
        <w:rPr>
          <w:rFonts w:ascii="Calibri" w:eastAsia="Calibri" w:hAnsi="Calibri" w:cs="Calibri"/>
        </w:rPr>
        <w:t>The DCIP will be posted on the district’s website and easily accessible when navigating the website</w:t>
      </w:r>
      <w:r w:rsidR="20C445E9" w:rsidRPr="0A9BD333">
        <w:rPr>
          <w:rFonts w:ascii="Calibri" w:eastAsia="Calibri" w:hAnsi="Calibri" w:cs="Calibri"/>
          <w:color w:val="000000" w:themeColor="text1"/>
        </w:rPr>
        <w:t>.</w:t>
      </w:r>
    </w:p>
    <w:p w14:paraId="082ECB7F" w14:textId="77777777" w:rsidR="007C1A40" w:rsidRPr="00C47D6B" w:rsidRDefault="007C1A40" w:rsidP="00D84A73">
      <w:pPr>
        <w:pStyle w:val="ListParagraph"/>
        <w:numPr>
          <w:ilvl w:val="0"/>
          <w:numId w:val="8"/>
        </w:numPr>
        <w:spacing w:after="360"/>
        <w:ind w:right="270"/>
        <w:contextualSpacing w:val="0"/>
      </w:pPr>
      <w:r w:rsidRPr="00C47D6B">
        <w:rPr>
          <w:rFonts w:ascii="MS Gothic" w:eastAsia="MS Gothic"/>
        </w:rPr>
        <w:fldChar w:fldCharType="begin">
          <w:ffData>
            <w:name w:val=""/>
            <w:enabled/>
            <w:calcOnExit w:val="0"/>
            <w:checkBox>
              <w:sizeAuto/>
              <w:default w:val="0"/>
            </w:checkBox>
          </w:ffData>
        </w:fldChar>
      </w:r>
      <w:r w:rsidRPr="00C47D6B">
        <w:rPr>
          <w:rFonts w:ascii="MS Gothic" w:eastAsia="MS Gothic"/>
        </w:rPr>
        <w:instrText xml:space="preserve"> FORMCHECKBOX </w:instrText>
      </w:r>
      <w:r w:rsidR="00000000">
        <w:rPr>
          <w:rFonts w:ascii="MS Gothic" w:eastAsia="MS Gothic"/>
        </w:rPr>
      </w:r>
      <w:r w:rsidR="00000000">
        <w:rPr>
          <w:rFonts w:ascii="MS Gothic" w:eastAsia="MS Gothic"/>
        </w:rPr>
        <w:fldChar w:fldCharType="separate"/>
      </w:r>
      <w:r w:rsidRPr="00C47D6B">
        <w:rPr>
          <w:rFonts w:ascii="MS Gothic" w:eastAsia="MS Gothic"/>
        </w:rPr>
        <w:fldChar w:fldCharType="end"/>
      </w:r>
      <w:r>
        <w:rPr>
          <w:rFonts w:ascii="MS Gothic" w:eastAsia="MS Gothic"/>
        </w:rPr>
        <w:t xml:space="preserve"> </w:t>
      </w:r>
      <w:r>
        <w:rPr>
          <w:rFonts w:eastAsia="MS Gothic" w:cstheme="minorHAnsi"/>
        </w:rPr>
        <w:t xml:space="preserve">A comprehensive systems approach will be established to recruit, develop, retain, and equitably distribute effective teachers and school leaders as part of the implementation of the Annual Professional Performance Review (APPR) system required by Education Law </w:t>
      </w:r>
      <w:r w:rsidRPr="00E01A44">
        <w:rPr>
          <w:rFonts w:eastAsia="MS Gothic" w:cstheme="minorHAnsi"/>
        </w:rPr>
        <w:t>§3012(c) and §3012(d)</w:t>
      </w:r>
      <w:r w:rsidRPr="00C47D6B">
        <w:rPr>
          <w:rFonts w:ascii="Calibri" w:eastAsia="Times New Roman" w:hAnsi="Calibri" w:cs="Times New Roman"/>
          <w:color w:val="000000"/>
        </w:rPr>
        <w:t>.</w:t>
      </w:r>
    </w:p>
    <w:p w14:paraId="06417286" w14:textId="77777777" w:rsidR="007C1A40" w:rsidRPr="00C47D6B" w:rsidRDefault="007C1A40" w:rsidP="00D84A73">
      <w:pPr>
        <w:pStyle w:val="ListParagraph"/>
        <w:numPr>
          <w:ilvl w:val="0"/>
          <w:numId w:val="8"/>
        </w:numPr>
        <w:spacing w:after="360"/>
        <w:ind w:right="270"/>
        <w:contextualSpacing w:val="0"/>
      </w:pPr>
      <w:r w:rsidRPr="00C47D6B">
        <w:rPr>
          <w:rFonts w:ascii="MS Gothic" w:eastAsia="MS Gothic"/>
        </w:rPr>
        <w:fldChar w:fldCharType="begin">
          <w:ffData>
            <w:name w:val=""/>
            <w:enabled/>
            <w:calcOnExit w:val="0"/>
            <w:checkBox>
              <w:sizeAuto/>
              <w:default w:val="0"/>
            </w:checkBox>
          </w:ffData>
        </w:fldChar>
      </w:r>
      <w:r w:rsidRPr="00C47D6B">
        <w:rPr>
          <w:rFonts w:ascii="MS Gothic" w:eastAsia="MS Gothic"/>
        </w:rPr>
        <w:instrText xml:space="preserve"> FORMCHECKBOX </w:instrText>
      </w:r>
      <w:r w:rsidR="00000000">
        <w:rPr>
          <w:rFonts w:ascii="MS Gothic" w:eastAsia="MS Gothic"/>
        </w:rPr>
      </w:r>
      <w:r w:rsidR="00000000">
        <w:rPr>
          <w:rFonts w:ascii="MS Gothic" w:eastAsia="MS Gothic"/>
        </w:rPr>
        <w:fldChar w:fldCharType="separate"/>
      </w:r>
      <w:r w:rsidRPr="00C47D6B">
        <w:rPr>
          <w:rFonts w:ascii="MS Gothic" w:eastAsia="MS Gothic"/>
        </w:rPr>
        <w:fldChar w:fldCharType="end"/>
      </w:r>
      <w:r>
        <w:rPr>
          <w:rFonts w:ascii="MS Gothic" w:eastAsia="MS Gothic"/>
        </w:rPr>
        <w:t xml:space="preserve"> </w:t>
      </w:r>
      <w:r w:rsidRPr="00E01A44">
        <w:rPr>
          <w:rFonts w:eastAsia="MS Gothic" w:cstheme="minorHAnsi"/>
        </w:rPr>
        <w:t>Meaningful time for collaboration will be used to review and analyze data in order to inform and improve district policies, procedures, and instructional practices</w:t>
      </w:r>
      <w:r w:rsidRPr="00E01A44">
        <w:rPr>
          <w:rFonts w:eastAsia="Times New Roman" w:cstheme="minorHAnsi"/>
          <w:color w:val="000000"/>
        </w:rPr>
        <w:t>.</w:t>
      </w:r>
    </w:p>
    <w:p w14:paraId="17D338AD" w14:textId="77777777" w:rsidR="007C1A40" w:rsidRDefault="007C1A40" w:rsidP="00F83B3A">
      <w:pPr>
        <w:pStyle w:val="Heading2"/>
      </w:pPr>
      <w:r>
        <w:t>Submission Instructions</w:t>
      </w:r>
    </w:p>
    <w:p w14:paraId="2263B806" w14:textId="1490519F" w:rsidR="007C1A40" w:rsidRDefault="007C1A40" w:rsidP="00551F0A">
      <w:pPr>
        <w:spacing w:after="120"/>
        <w:ind w:right="270"/>
      </w:pPr>
      <w:r>
        <w:rPr>
          <w:b/>
          <w:bCs/>
        </w:rPr>
        <w:t xml:space="preserve">All Districts: </w:t>
      </w:r>
      <w:r>
        <w:t>Submit t</w:t>
      </w:r>
      <w:r w:rsidR="00551F0A">
        <w:t xml:space="preserve">his document to </w:t>
      </w:r>
      <w:hyperlink r:id="rId18" w:history="1">
        <w:r w:rsidRPr="007E34F5">
          <w:rPr>
            <w:rStyle w:val="Hyperlink"/>
          </w:rPr>
          <w:t>DCIP@nysed.gov</w:t>
        </w:r>
      </w:hyperlink>
      <w:r>
        <w:t xml:space="preserve"> </w:t>
      </w:r>
      <w:r w:rsidR="00DA2A96">
        <w:t xml:space="preserve">by </w:t>
      </w:r>
      <w:r w:rsidR="0045708D">
        <w:t>July 1</w:t>
      </w:r>
      <w:r w:rsidR="00DA2A96">
        <w:t xml:space="preserve">, </w:t>
      </w:r>
      <w:r w:rsidR="00497AA7">
        <w:t>2025</w:t>
      </w:r>
      <w:r w:rsidR="00551F0A">
        <w:t xml:space="preserve">.  </w:t>
      </w:r>
    </w:p>
    <w:p w14:paraId="0BEDD9A2" w14:textId="32453CEC" w:rsidR="00CF4AF2" w:rsidRPr="00CF4AF2" w:rsidRDefault="007C1A40" w:rsidP="00D84A73">
      <w:pPr>
        <w:spacing w:after="120"/>
        <w:ind w:right="270"/>
        <w:rPr>
          <w:b/>
          <w:bCs/>
          <w:color w:val="000000" w:themeColor="text1"/>
        </w:rPr>
      </w:pPr>
      <w:r>
        <w:t xml:space="preserve">The final plan must be approved by the Superintendent and the Board of Education </w:t>
      </w:r>
      <w:r w:rsidRPr="00DF45E4">
        <w:t xml:space="preserve">(in </w:t>
      </w:r>
      <w:r>
        <w:t>N</w:t>
      </w:r>
      <w:r w:rsidRPr="00DF45E4">
        <w:t xml:space="preserve">ew </w:t>
      </w:r>
      <w:r>
        <w:t>Y</w:t>
      </w:r>
      <w:r w:rsidRPr="00DF45E4">
        <w:t xml:space="preserve">ork </w:t>
      </w:r>
      <w:r>
        <w:t>C</w:t>
      </w:r>
      <w:r w:rsidRPr="00DF45E4">
        <w:t xml:space="preserve">ity, the </w:t>
      </w:r>
      <w:r>
        <w:t>C</w:t>
      </w:r>
      <w:r w:rsidRPr="00DF45E4">
        <w:t xml:space="preserve">hancellor or the </w:t>
      </w:r>
      <w:r>
        <w:t>C</w:t>
      </w:r>
      <w:r w:rsidRPr="00DF45E4">
        <w:t xml:space="preserve">hancellor’s </w:t>
      </w:r>
      <w:r>
        <w:t>d</w:t>
      </w:r>
      <w:r w:rsidRPr="00DF45E4">
        <w:t>esignee</w:t>
      </w:r>
      <w:r>
        <w:t>).</w:t>
      </w:r>
      <w:bookmarkEnd w:id="0"/>
    </w:p>
    <w:sectPr w:rsidR="00CF4AF2" w:rsidRPr="00CF4AF2" w:rsidSect="00D84A7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BD885" w14:textId="77777777" w:rsidR="00EE4FE0" w:rsidRDefault="00EE4FE0" w:rsidP="00531B52">
      <w:r>
        <w:separator/>
      </w:r>
    </w:p>
  </w:endnote>
  <w:endnote w:type="continuationSeparator" w:id="0">
    <w:p w14:paraId="6B65F54D" w14:textId="77777777" w:rsidR="00EE4FE0" w:rsidRDefault="00EE4FE0" w:rsidP="00531B52">
      <w:r>
        <w:continuationSeparator/>
      </w:r>
    </w:p>
  </w:endnote>
  <w:endnote w:type="continuationNotice" w:id="1">
    <w:p w14:paraId="795CE6A1" w14:textId="77777777" w:rsidR="00EE4FE0" w:rsidRDefault="00EE4F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altName w:val="Calibri"/>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AFF42" w14:textId="77777777" w:rsidR="001D4E6A" w:rsidRDefault="001D4E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E523B" w14:textId="77777777" w:rsidR="001D4E6A" w:rsidRDefault="001D4E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12B61" w14:textId="77777777" w:rsidR="001D4E6A" w:rsidRDefault="001D4E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EF842" w14:textId="77777777" w:rsidR="00EE4FE0" w:rsidRDefault="00EE4FE0" w:rsidP="00531B52">
      <w:r>
        <w:separator/>
      </w:r>
    </w:p>
  </w:footnote>
  <w:footnote w:type="continuationSeparator" w:id="0">
    <w:p w14:paraId="6251C0C6" w14:textId="77777777" w:rsidR="00EE4FE0" w:rsidRDefault="00EE4FE0" w:rsidP="00531B52">
      <w:r>
        <w:continuationSeparator/>
      </w:r>
    </w:p>
  </w:footnote>
  <w:footnote w:type="continuationNotice" w:id="1">
    <w:p w14:paraId="17A358B9" w14:textId="77777777" w:rsidR="00EE4FE0" w:rsidRDefault="00EE4F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CFAF6" w14:textId="77777777" w:rsidR="005259BB" w:rsidRDefault="00F057E7" w:rsidP="0011643F">
    <w:pPr>
      <w:pStyle w:val="Header"/>
      <w:jc w:val="center"/>
    </w:pPr>
    <w:r>
      <w:t>DCIP</w:t>
    </w:r>
    <w:r w:rsidR="004E5442">
      <w:t>: District-Level Systems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BC93A" w14:textId="045B48B1" w:rsidR="00681E3C" w:rsidRDefault="00681E3C" w:rsidP="0011643F">
    <w:pPr>
      <w:pStyle w:val="Header"/>
      <w:jc w:val="center"/>
    </w:pPr>
    <w:r>
      <w:t>Our Team’s Process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F17A6" w14:textId="36E93406" w:rsidR="000A04BC" w:rsidRDefault="000A04BC" w:rsidP="0011643F">
    <w:pPr>
      <w:pStyle w:val="Header"/>
      <w:jc w:val="center"/>
    </w:pPr>
    <w:r>
      <w:t>Our Team’s Process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BCCCB" w14:textId="77777777" w:rsidR="001D4E6A" w:rsidRDefault="001D4E6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91619" w14:textId="71DD261D" w:rsidR="001D4E6A" w:rsidRDefault="00DA2A96" w:rsidP="00DA2A96">
    <w:pPr>
      <w:pStyle w:val="Header"/>
      <w:jc w:val="center"/>
    </w:pPr>
    <w:r>
      <w:t>Submission Assurances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1EC67" w14:textId="77777777" w:rsidR="001D4E6A" w:rsidRDefault="001D4E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9213B"/>
    <w:multiLevelType w:val="hybridMultilevel"/>
    <w:tmpl w:val="23528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897CB6"/>
    <w:multiLevelType w:val="multilevel"/>
    <w:tmpl w:val="3B4E9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2121F2"/>
    <w:multiLevelType w:val="hybridMultilevel"/>
    <w:tmpl w:val="E6EA4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895C0E"/>
    <w:multiLevelType w:val="hybridMultilevel"/>
    <w:tmpl w:val="DACC4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9C369A"/>
    <w:multiLevelType w:val="hybridMultilevel"/>
    <w:tmpl w:val="DACC4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24694B"/>
    <w:multiLevelType w:val="hybridMultilevel"/>
    <w:tmpl w:val="25942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EB5529"/>
    <w:multiLevelType w:val="hybridMultilevel"/>
    <w:tmpl w:val="4240F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7504EF"/>
    <w:multiLevelType w:val="hybridMultilevel"/>
    <w:tmpl w:val="B9D24A4A"/>
    <w:lvl w:ilvl="0" w:tplc="575843DC">
      <w:start w:val="1"/>
      <w:numFmt w:val="bullet"/>
      <w:lvlText w:val=""/>
      <w:lvlJc w:val="left"/>
      <w:pPr>
        <w:ind w:left="768" w:hanging="360"/>
      </w:pPr>
      <w:rPr>
        <w:rFonts w:ascii="Symbol" w:hAnsi="Symbol" w:hint="default"/>
        <w:sz w:val="18"/>
        <w:szCs w:val="18"/>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8" w15:restartNumberingAfterBreak="0">
    <w:nsid w:val="60CE7A4E"/>
    <w:multiLevelType w:val="hybridMultilevel"/>
    <w:tmpl w:val="8C8A15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072330"/>
    <w:multiLevelType w:val="hybridMultilevel"/>
    <w:tmpl w:val="866095FE"/>
    <w:lvl w:ilvl="0" w:tplc="0409000F">
      <w:start w:val="1"/>
      <w:numFmt w:val="decimal"/>
      <w:lvlText w:val="%1."/>
      <w:lvlJc w:val="left"/>
      <w:pPr>
        <w:ind w:left="720" w:hanging="360"/>
      </w:pPr>
      <w:rPr>
        <w:rFonts w:hint="default"/>
      </w:rPr>
    </w:lvl>
    <w:lvl w:ilvl="1" w:tplc="C630A732">
      <w:start w:val="1"/>
      <w:numFmt w:val="bullet"/>
      <w:lvlText w:val="-"/>
      <w:lvlJc w:val="left"/>
      <w:pPr>
        <w:ind w:left="1440" w:hanging="360"/>
      </w:pPr>
      <w:rPr>
        <w:rFonts w:ascii="Calibri" w:eastAsia="Times New Roman" w:hAnsi="Calibri"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8541644">
    <w:abstractNumId w:val="1"/>
  </w:num>
  <w:num w:numId="2" w16cid:durableId="1525945045">
    <w:abstractNumId w:val="7"/>
  </w:num>
  <w:num w:numId="3" w16cid:durableId="409274111">
    <w:abstractNumId w:val="4"/>
  </w:num>
  <w:num w:numId="4" w16cid:durableId="1588229467">
    <w:abstractNumId w:val="3"/>
  </w:num>
  <w:num w:numId="5" w16cid:durableId="581646193">
    <w:abstractNumId w:val="0"/>
  </w:num>
  <w:num w:numId="6" w16cid:durableId="1552306575">
    <w:abstractNumId w:val="2"/>
  </w:num>
  <w:num w:numId="7" w16cid:durableId="2036156513">
    <w:abstractNumId w:val="8"/>
  </w:num>
  <w:num w:numId="8" w16cid:durableId="1114666350">
    <w:abstractNumId w:val="6"/>
  </w:num>
  <w:num w:numId="9" w16cid:durableId="791364038">
    <w:abstractNumId w:val="9"/>
  </w:num>
  <w:num w:numId="10" w16cid:durableId="6134831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W0MDU3MzKyNDC3sDRX0lEKTi0uzszPAykwqgUAsLpGgiwAAAA="/>
  </w:docVars>
  <w:rsids>
    <w:rsidRoot w:val="005222E8"/>
    <w:rsid w:val="00002056"/>
    <w:rsid w:val="000079A9"/>
    <w:rsid w:val="00015FEA"/>
    <w:rsid w:val="0002032D"/>
    <w:rsid w:val="00021AF5"/>
    <w:rsid w:val="000342EB"/>
    <w:rsid w:val="0004066F"/>
    <w:rsid w:val="00046200"/>
    <w:rsid w:val="000501B7"/>
    <w:rsid w:val="00054CE7"/>
    <w:rsid w:val="000563F7"/>
    <w:rsid w:val="00061AC0"/>
    <w:rsid w:val="00066E63"/>
    <w:rsid w:val="0007017A"/>
    <w:rsid w:val="000707CB"/>
    <w:rsid w:val="00075BDB"/>
    <w:rsid w:val="00076B09"/>
    <w:rsid w:val="00091B45"/>
    <w:rsid w:val="000962D3"/>
    <w:rsid w:val="000A04BC"/>
    <w:rsid w:val="000A41CE"/>
    <w:rsid w:val="000B2D3D"/>
    <w:rsid w:val="000C39B4"/>
    <w:rsid w:val="000C433B"/>
    <w:rsid w:val="000C7E16"/>
    <w:rsid w:val="000D1E3F"/>
    <w:rsid w:val="000D1F93"/>
    <w:rsid w:val="000D2043"/>
    <w:rsid w:val="000D7FD3"/>
    <w:rsid w:val="000F4EE3"/>
    <w:rsid w:val="000F58ED"/>
    <w:rsid w:val="00113CE8"/>
    <w:rsid w:val="0011643F"/>
    <w:rsid w:val="00125B8A"/>
    <w:rsid w:val="001441CD"/>
    <w:rsid w:val="00151912"/>
    <w:rsid w:val="00161D05"/>
    <w:rsid w:val="00165DC8"/>
    <w:rsid w:val="001675EB"/>
    <w:rsid w:val="00173647"/>
    <w:rsid w:val="00180FCD"/>
    <w:rsid w:val="0018454C"/>
    <w:rsid w:val="0019008F"/>
    <w:rsid w:val="00192CC7"/>
    <w:rsid w:val="00193946"/>
    <w:rsid w:val="001A17A8"/>
    <w:rsid w:val="001A24F6"/>
    <w:rsid w:val="001A7F1D"/>
    <w:rsid w:val="001C0753"/>
    <w:rsid w:val="001D4D05"/>
    <w:rsid w:val="001D4E6A"/>
    <w:rsid w:val="001D6027"/>
    <w:rsid w:val="001E38C8"/>
    <w:rsid w:val="001F7A94"/>
    <w:rsid w:val="002015BC"/>
    <w:rsid w:val="00205A7E"/>
    <w:rsid w:val="00205C83"/>
    <w:rsid w:val="002123AE"/>
    <w:rsid w:val="002270B7"/>
    <w:rsid w:val="002314C2"/>
    <w:rsid w:val="00231781"/>
    <w:rsid w:val="0023183B"/>
    <w:rsid w:val="00233CBA"/>
    <w:rsid w:val="002350AC"/>
    <w:rsid w:val="00235F22"/>
    <w:rsid w:val="00245E5D"/>
    <w:rsid w:val="0025740B"/>
    <w:rsid w:val="00265E8B"/>
    <w:rsid w:val="00266120"/>
    <w:rsid w:val="00280187"/>
    <w:rsid w:val="0028086C"/>
    <w:rsid w:val="002873E0"/>
    <w:rsid w:val="002A448A"/>
    <w:rsid w:val="002A603A"/>
    <w:rsid w:val="002B0C59"/>
    <w:rsid w:val="002B490A"/>
    <w:rsid w:val="002C0A80"/>
    <w:rsid w:val="002C1C26"/>
    <w:rsid w:val="002C7F91"/>
    <w:rsid w:val="002D0473"/>
    <w:rsid w:val="002E4F69"/>
    <w:rsid w:val="002E51EC"/>
    <w:rsid w:val="002E5664"/>
    <w:rsid w:val="002E6ACE"/>
    <w:rsid w:val="002F14A2"/>
    <w:rsid w:val="003013F1"/>
    <w:rsid w:val="00313763"/>
    <w:rsid w:val="00322794"/>
    <w:rsid w:val="003312A6"/>
    <w:rsid w:val="00331BED"/>
    <w:rsid w:val="00345871"/>
    <w:rsid w:val="00347DBA"/>
    <w:rsid w:val="00357826"/>
    <w:rsid w:val="0037067C"/>
    <w:rsid w:val="00386CFF"/>
    <w:rsid w:val="003A0DCA"/>
    <w:rsid w:val="003A5347"/>
    <w:rsid w:val="003C1FA8"/>
    <w:rsid w:val="003D0411"/>
    <w:rsid w:val="003D1B56"/>
    <w:rsid w:val="003D3D13"/>
    <w:rsid w:val="003D5F21"/>
    <w:rsid w:val="003F643F"/>
    <w:rsid w:val="003F6936"/>
    <w:rsid w:val="0040363B"/>
    <w:rsid w:val="004041D5"/>
    <w:rsid w:val="0041334E"/>
    <w:rsid w:val="00426A91"/>
    <w:rsid w:val="004425FC"/>
    <w:rsid w:val="004437BB"/>
    <w:rsid w:val="00447946"/>
    <w:rsid w:val="0045708D"/>
    <w:rsid w:val="00464581"/>
    <w:rsid w:val="00464E14"/>
    <w:rsid w:val="00471446"/>
    <w:rsid w:val="0047709B"/>
    <w:rsid w:val="00486D20"/>
    <w:rsid w:val="0049251D"/>
    <w:rsid w:val="00497AA7"/>
    <w:rsid w:val="004B03E3"/>
    <w:rsid w:val="004C0D58"/>
    <w:rsid w:val="004C6A20"/>
    <w:rsid w:val="004D18FA"/>
    <w:rsid w:val="004D2BF2"/>
    <w:rsid w:val="004D59F9"/>
    <w:rsid w:val="004E071F"/>
    <w:rsid w:val="004E2C17"/>
    <w:rsid w:val="004E5442"/>
    <w:rsid w:val="004E6FE2"/>
    <w:rsid w:val="004F0D25"/>
    <w:rsid w:val="004F371C"/>
    <w:rsid w:val="004F68BF"/>
    <w:rsid w:val="005010B3"/>
    <w:rsid w:val="005057CD"/>
    <w:rsid w:val="00510ACD"/>
    <w:rsid w:val="005111C0"/>
    <w:rsid w:val="00520959"/>
    <w:rsid w:val="0052097B"/>
    <w:rsid w:val="005222E8"/>
    <w:rsid w:val="005226C6"/>
    <w:rsid w:val="005259BB"/>
    <w:rsid w:val="00527F81"/>
    <w:rsid w:val="00531B52"/>
    <w:rsid w:val="00532A51"/>
    <w:rsid w:val="00532E53"/>
    <w:rsid w:val="005403B8"/>
    <w:rsid w:val="0054090D"/>
    <w:rsid w:val="00545887"/>
    <w:rsid w:val="0054690A"/>
    <w:rsid w:val="00551F0A"/>
    <w:rsid w:val="00570D14"/>
    <w:rsid w:val="00583195"/>
    <w:rsid w:val="00592CE8"/>
    <w:rsid w:val="005A1BFB"/>
    <w:rsid w:val="005A5CB5"/>
    <w:rsid w:val="005B0AE7"/>
    <w:rsid w:val="005C0CEF"/>
    <w:rsid w:val="005C70A6"/>
    <w:rsid w:val="005C747E"/>
    <w:rsid w:val="005C7BE4"/>
    <w:rsid w:val="005E69E9"/>
    <w:rsid w:val="00602F7C"/>
    <w:rsid w:val="006130D0"/>
    <w:rsid w:val="006235B8"/>
    <w:rsid w:val="0062599E"/>
    <w:rsid w:val="00626DCF"/>
    <w:rsid w:val="00626F87"/>
    <w:rsid w:val="006428D0"/>
    <w:rsid w:val="00644C2B"/>
    <w:rsid w:val="00653BD8"/>
    <w:rsid w:val="00657F66"/>
    <w:rsid w:val="00660ABB"/>
    <w:rsid w:val="006648CA"/>
    <w:rsid w:val="0068107D"/>
    <w:rsid w:val="00681E3C"/>
    <w:rsid w:val="006A256F"/>
    <w:rsid w:val="006A5C52"/>
    <w:rsid w:val="006B2E00"/>
    <w:rsid w:val="006B51E5"/>
    <w:rsid w:val="006C183D"/>
    <w:rsid w:val="006C2C41"/>
    <w:rsid w:val="006C30C6"/>
    <w:rsid w:val="006D2DDF"/>
    <w:rsid w:val="006E795F"/>
    <w:rsid w:val="006F2F90"/>
    <w:rsid w:val="00707D7A"/>
    <w:rsid w:val="00714146"/>
    <w:rsid w:val="00716E34"/>
    <w:rsid w:val="00745C89"/>
    <w:rsid w:val="007467F9"/>
    <w:rsid w:val="007478C2"/>
    <w:rsid w:val="00760718"/>
    <w:rsid w:val="0076777C"/>
    <w:rsid w:val="00776EF3"/>
    <w:rsid w:val="007A2F68"/>
    <w:rsid w:val="007C040F"/>
    <w:rsid w:val="007C1A40"/>
    <w:rsid w:val="007D1D3D"/>
    <w:rsid w:val="007E46C2"/>
    <w:rsid w:val="00800ECA"/>
    <w:rsid w:val="00802448"/>
    <w:rsid w:val="00812BD9"/>
    <w:rsid w:val="008210A7"/>
    <w:rsid w:val="00836231"/>
    <w:rsid w:val="008449B9"/>
    <w:rsid w:val="00853064"/>
    <w:rsid w:val="00855A32"/>
    <w:rsid w:val="008561FC"/>
    <w:rsid w:val="00862CCD"/>
    <w:rsid w:val="008641E7"/>
    <w:rsid w:val="00865935"/>
    <w:rsid w:val="008744E2"/>
    <w:rsid w:val="00874914"/>
    <w:rsid w:val="00874B84"/>
    <w:rsid w:val="00874FBA"/>
    <w:rsid w:val="00887009"/>
    <w:rsid w:val="00887404"/>
    <w:rsid w:val="008B2B1F"/>
    <w:rsid w:val="008B54B6"/>
    <w:rsid w:val="008B604F"/>
    <w:rsid w:val="008D0ED4"/>
    <w:rsid w:val="008E04CC"/>
    <w:rsid w:val="008E0CD9"/>
    <w:rsid w:val="008E0F85"/>
    <w:rsid w:val="008F1BAB"/>
    <w:rsid w:val="008F2DD2"/>
    <w:rsid w:val="008F369A"/>
    <w:rsid w:val="00900E50"/>
    <w:rsid w:val="00900FBB"/>
    <w:rsid w:val="00920D37"/>
    <w:rsid w:val="00922B4F"/>
    <w:rsid w:val="00924093"/>
    <w:rsid w:val="0092716F"/>
    <w:rsid w:val="00927E54"/>
    <w:rsid w:val="0094651F"/>
    <w:rsid w:val="00947539"/>
    <w:rsid w:val="009478F6"/>
    <w:rsid w:val="00950B56"/>
    <w:rsid w:val="009537ED"/>
    <w:rsid w:val="00954B3D"/>
    <w:rsid w:val="00970D88"/>
    <w:rsid w:val="00975150"/>
    <w:rsid w:val="0097534D"/>
    <w:rsid w:val="0099097C"/>
    <w:rsid w:val="0099583B"/>
    <w:rsid w:val="0099766C"/>
    <w:rsid w:val="009A3DA4"/>
    <w:rsid w:val="009A4CAF"/>
    <w:rsid w:val="009A74D0"/>
    <w:rsid w:val="009B4098"/>
    <w:rsid w:val="009B62AD"/>
    <w:rsid w:val="009B6AB8"/>
    <w:rsid w:val="009C0E53"/>
    <w:rsid w:val="009C29AB"/>
    <w:rsid w:val="009C558B"/>
    <w:rsid w:val="009D1877"/>
    <w:rsid w:val="009E38B3"/>
    <w:rsid w:val="009E5A10"/>
    <w:rsid w:val="009E7A8E"/>
    <w:rsid w:val="00A171DA"/>
    <w:rsid w:val="00A229C2"/>
    <w:rsid w:val="00A24DD1"/>
    <w:rsid w:val="00A30898"/>
    <w:rsid w:val="00A403AE"/>
    <w:rsid w:val="00A57788"/>
    <w:rsid w:val="00A67523"/>
    <w:rsid w:val="00A72BE9"/>
    <w:rsid w:val="00A750A8"/>
    <w:rsid w:val="00A75239"/>
    <w:rsid w:val="00AA0383"/>
    <w:rsid w:val="00AA5F92"/>
    <w:rsid w:val="00AA7F98"/>
    <w:rsid w:val="00AB0BB2"/>
    <w:rsid w:val="00AD6573"/>
    <w:rsid w:val="00AE441C"/>
    <w:rsid w:val="00AF3252"/>
    <w:rsid w:val="00AF3265"/>
    <w:rsid w:val="00AF6D06"/>
    <w:rsid w:val="00B20F8C"/>
    <w:rsid w:val="00B26316"/>
    <w:rsid w:val="00B45597"/>
    <w:rsid w:val="00B458DE"/>
    <w:rsid w:val="00B51078"/>
    <w:rsid w:val="00B52B3E"/>
    <w:rsid w:val="00B61C3B"/>
    <w:rsid w:val="00B7692B"/>
    <w:rsid w:val="00B83878"/>
    <w:rsid w:val="00B83E64"/>
    <w:rsid w:val="00B93A6E"/>
    <w:rsid w:val="00BA7D75"/>
    <w:rsid w:val="00BB6FAD"/>
    <w:rsid w:val="00BC3226"/>
    <w:rsid w:val="00BC599C"/>
    <w:rsid w:val="00BD4685"/>
    <w:rsid w:val="00BE0C0B"/>
    <w:rsid w:val="00BE37DC"/>
    <w:rsid w:val="00BE5DCB"/>
    <w:rsid w:val="00BF0A72"/>
    <w:rsid w:val="00C06D09"/>
    <w:rsid w:val="00C1054D"/>
    <w:rsid w:val="00C108CF"/>
    <w:rsid w:val="00C230FA"/>
    <w:rsid w:val="00C34440"/>
    <w:rsid w:val="00C569E2"/>
    <w:rsid w:val="00C60801"/>
    <w:rsid w:val="00C62E7D"/>
    <w:rsid w:val="00C64714"/>
    <w:rsid w:val="00C6724C"/>
    <w:rsid w:val="00C73C2B"/>
    <w:rsid w:val="00C74EFF"/>
    <w:rsid w:val="00C87BE2"/>
    <w:rsid w:val="00C90110"/>
    <w:rsid w:val="00C90FD5"/>
    <w:rsid w:val="00CB01FB"/>
    <w:rsid w:val="00CB361B"/>
    <w:rsid w:val="00CB6E86"/>
    <w:rsid w:val="00CC123F"/>
    <w:rsid w:val="00CC7342"/>
    <w:rsid w:val="00CD5B13"/>
    <w:rsid w:val="00CE659D"/>
    <w:rsid w:val="00CF4AF2"/>
    <w:rsid w:val="00D03291"/>
    <w:rsid w:val="00D21AB3"/>
    <w:rsid w:val="00D24A48"/>
    <w:rsid w:val="00D25D2D"/>
    <w:rsid w:val="00D26BFE"/>
    <w:rsid w:val="00D3267B"/>
    <w:rsid w:val="00D35FCF"/>
    <w:rsid w:val="00D40575"/>
    <w:rsid w:val="00D66BF8"/>
    <w:rsid w:val="00D71FF3"/>
    <w:rsid w:val="00D763C1"/>
    <w:rsid w:val="00D84A73"/>
    <w:rsid w:val="00D96CE3"/>
    <w:rsid w:val="00DA13F1"/>
    <w:rsid w:val="00DA1D17"/>
    <w:rsid w:val="00DA2A96"/>
    <w:rsid w:val="00DB41CA"/>
    <w:rsid w:val="00DB51C9"/>
    <w:rsid w:val="00DB5448"/>
    <w:rsid w:val="00DC4D9E"/>
    <w:rsid w:val="00DC5CAD"/>
    <w:rsid w:val="00DC606B"/>
    <w:rsid w:val="00DD3D80"/>
    <w:rsid w:val="00DE27F2"/>
    <w:rsid w:val="00DE5B6E"/>
    <w:rsid w:val="00DF0D0C"/>
    <w:rsid w:val="00DF5D08"/>
    <w:rsid w:val="00DF6F12"/>
    <w:rsid w:val="00E04EF2"/>
    <w:rsid w:val="00E2007E"/>
    <w:rsid w:val="00E367ED"/>
    <w:rsid w:val="00E41710"/>
    <w:rsid w:val="00E41ADC"/>
    <w:rsid w:val="00E508DB"/>
    <w:rsid w:val="00E62294"/>
    <w:rsid w:val="00E646EC"/>
    <w:rsid w:val="00E754B5"/>
    <w:rsid w:val="00E800D3"/>
    <w:rsid w:val="00E84BD6"/>
    <w:rsid w:val="00EA18B8"/>
    <w:rsid w:val="00EB2474"/>
    <w:rsid w:val="00EB3677"/>
    <w:rsid w:val="00EC13BB"/>
    <w:rsid w:val="00EC52E9"/>
    <w:rsid w:val="00EC677F"/>
    <w:rsid w:val="00EC7FC5"/>
    <w:rsid w:val="00EE4FE0"/>
    <w:rsid w:val="00EF0B4A"/>
    <w:rsid w:val="00EF51D3"/>
    <w:rsid w:val="00F057E7"/>
    <w:rsid w:val="00F14D4D"/>
    <w:rsid w:val="00F22690"/>
    <w:rsid w:val="00F262BB"/>
    <w:rsid w:val="00F410BA"/>
    <w:rsid w:val="00F42433"/>
    <w:rsid w:val="00F665AF"/>
    <w:rsid w:val="00F70556"/>
    <w:rsid w:val="00F71A0E"/>
    <w:rsid w:val="00F82843"/>
    <w:rsid w:val="00F835A5"/>
    <w:rsid w:val="00F83B3A"/>
    <w:rsid w:val="00F85C16"/>
    <w:rsid w:val="00F91619"/>
    <w:rsid w:val="00F93AAC"/>
    <w:rsid w:val="00F951D7"/>
    <w:rsid w:val="00F97732"/>
    <w:rsid w:val="00FA2594"/>
    <w:rsid w:val="00FA78FE"/>
    <w:rsid w:val="00FB650B"/>
    <w:rsid w:val="00FC36FF"/>
    <w:rsid w:val="00FC5C9E"/>
    <w:rsid w:val="00FC714E"/>
    <w:rsid w:val="00FD07E2"/>
    <w:rsid w:val="00FD17A5"/>
    <w:rsid w:val="00FD1DE5"/>
    <w:rsid w:val="00FD2BBA"/>
    <w:rsid w:val="00FD41AD"/>
    <w:rsid w:val="00FD53F1"/>
    <w:rsid w:val="00FE099E"/>
    <w:rsid w:val="00FE3DDB"/>
    <w:rsid w:val="00FE3E75"/>
    <w:rsid w:val="00FE6AC8"/>
    <w:rsid w:val="045BBB19"/>
    <w:rsid w:val="0A9BD333"/>
    <w:rsid w:val="0B3EF803"/>
    <w:rsid w:val="172FC002"/>
    <w:rsid w:val="1752FD8B"/>
    <w:rsid w:val="20C445E9"/>
    <w:rsid w:val="2307A0D1"/>
    <w:rsid w:val="2B425290"/>
    <w:rsid w:val="2D4DACAD"/>
    <w:rsid w:val="3B0EFFE4"/>
    <w:rsid w:val="48D16874"/>
    <w:rsid w:val="59D6FB12"/>
    <w:rsid w:val="5D7822E3"/>
    <w:rsid w:val="5F539F09"/>
    <w:rsid w:val="657D0DFD"/>
    <w:rsid w:val="72A3090E"/>
    <w:rsid w:val="7FC7CF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211A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231"/>
    <w:pPr>
      <w:spacing w:after="160" w:line="259" w:lineRule="auto"/>
    </w:pPr>
    <w:rPr>
      <w:rFonts w:asciiTheme="minorHAnsi" w:hAnsiTheme="minorHAnsi"/>
      <w:sz w:val="22"/>
      <w:szCs w:val="22"/>
    </w:rPr>
  </w:style>
  <w:style w:type="paragraph" w:styleId="Heading1">
    <w:name w:val="heading 1"/>
    <w:basedOn w:val="Normal"/>
    <w:next w:val="Normal"/>
    <w:link w:val="Heading1Char"/>
    <w:autoRedefine/>
    <w:uiPriority w:val="9"/>
    <w:qFormat/>
    <w:rsid w:val="009A74D0"/>
    <w:pPr>
      <w:keepNext/>
      <w:keepLines/>
      <w:spacing w:before="240"/>
      <w:jc w:val="center"/>
      <w:outlineLvl w:val="0"/>
    </w:pPr>
    <w:rPr>
      <w:rFonts w:ascii="Gill Sans MT" w:eastAsiaTheme="majorEastAsia" w:hAnsi="Gill Sans MT" w:cstheme="majorBidi"/>
      <w:color w:val="943634" w:themeColor="accent2" w:themeShade="BF"/>
      <w:sz w:val="32"/>
      <w:szCs w:val="32"/>
    </w:rPr>
  </w:style>
  <w:style w:type="paragraph" w:styleId="Heading2">
    <w:name w:val="heading 2"/>
    <w:basedOn w:val="Normal"/>
    <w:next w:val="Normal"/>
    <w:link w:val="Heading2Char"/>
    <w:autoRedefine/>
    <w:uiPriority w:val="9"/>
    <w:unhideWhenUsed/>
    <w:qFormat/>
    <w:rsid w:val="00F83B3A"/>
    <w:pPr>
      <w:keepNext/>
      <w:keepLines/>
      <w:shd w:val="solid" w:color="FBD4B4" w:themeColor="accent6" w:themeTint="66" w:fill="auto"/>
      <w:spacing w:before="40"/>
      <w:outlineLvl w:val="1"/>
    </w:pPr>
    <w:rPr>
      <w:rFonts w:ascii="Gill Sans MT" w:eastAsia="Times New Roman" w:hAnsi="Gill Sans MT" w:cstheme="majorBidi"/>
      <w:color w:val="365F91" w:themeColor="accent1" w:themeShade="BF"/>
      <w:sz w:val="32"/>
      <w:szCs w:val="26"/>
    </w:rPr>
  </w:style>
  <w:style w:type="paragraph" w:styleId="Heading3">
    <w:name w:val="heading 3"/>
    <w:basedOn w:val="Normal"/>
    <w:next w:val="Normal"/>
    <w:link w:val="Heading3Char"/>
    <w:uiPriority w:val="9"/>
    <w:unhideWhenUsed/>
    <w:qFormat/>
    <w:rsid w:val="00235F22"/>
    <w:pPr>
      <w:keepNext/>
      <w:shd w:val="clear" w:color="DBE5F1" w:themeColor="accent1" w:themeTint="33" w:fill="auto"/>
      <w:spacing w:before="240" w:after="60"/>
      <w:outlineLvl w:val="2"/>
    </w:pPr>
    <w:rPr>
      <w:rFonts w:ascii="Gill Sans MT" w:eastAsiaTheme="majorEastAsia" w:hAnsi="Gill Sans MT" w:cstheme="majorBidi"/>
      <w:bCs/>
      <w:color w:val="1F497D" w:themeColor="text2"/>
      <w:sz w:val="28"/>
      <w:szCs w:val="24"/>
    </w:rPr>
  </w:style>
  <w:style w:type="paragraph" w:styleId="Heading4">
    <w:name w:val="heading 4"/>
    <w:basedOn w:val="Normal"/>
    <w:next w:val="Normal"/>
    <w:link w:val="Heading4Char"/>
    <w:uiPriority w:val="9"/>
    <w:unhideWhenUsed/>
    <w:qFormat/>
    <w:rsid w:val="000C7E16"/>
    <w:pPr>
      <w:keepNext/>
      <w:spacing w:before="240" w:after="60"/>
      <w:outlineLvl w:val="3"/>
    </w:pPr>
    <w:rPr>
      <w:rFonts w:ascii="Arial" w:eastAsiaTheme="majorEastAsia" w:hAnsi="Arial" w:cstheme="majorBidi"/>
      <w:b/>
      <w:bCs/>
      <w:iCs/>
      <w:sz w:val="28"/>
    </w:rPr>
  </w:style>
  <w:style w:type="paragraph" w:styleId="Heading5">
    <w:name w:val="heading 5"/>
    <w:basedOn w:val="Normal"/>
    <w:next w:val="Normal"/>
    <w:link w:val="Heading5Char"/>
    <w:uiPriority w:val="9"/>
    <w:unhideWhenUsed/>
    <w:qFormat/>
    <w:rsid w:val="002C1C26"/>
    <w:pPr>
      <w:keepNext/>
      <w:keepLines/>
      <w:spacing w:before="240" w:after="60"/>
      <w:outlineLvl w:val="4"/>
    </w:pPr>
    <w:rPr>
      <w:rFonts w:eastAsiaTheme="majorEastAsia" w:cstheme="majorBidi"/>
      <w:b/>
      <w:i/>
      <w:sz w:val="26"/>
    </w:rPr>
  </w:style>
  <w:style w:type="paragraph" w:styleId="Heading6">
    <w:name w:val="heading 6"/>
    <w:basedOn w:val="Normal"/>
    <w:next w:val="Normal"/>
    <w:link w:val="Heading6Char"/>
    <w:uiPriority w:val="9"/>
    <w:unhideWhenUsed/>
    <w:qFormat/>
    <w:rsid w:val="002C1C26"/>
    <w:pPr>
      <w:keepNext/>
      <w:spacing w:before="240" w:after="60"/>
      <w:outlineLvl w:val="5"/>
    </w:pPr>
    <w:rPr>
      <w:rFonts w:eastAsiaTheme="majorEastAsia" w:cstheme="majorBidi"/>
      <w:b/>
      <w:iCs/>
    </w:rPr>
  </w:style>
  <w:style w:type="paragraph" w:styleId="Heading7">
    <w:name w:val="heading 7"/>
    <w:basedOn w:val="Normal"/>
    <w:next w:val="Normal"/>
    <w:link w:val="Heading7Char"/>
    <w:uiPriority w:val="9"/>
    <w:unhideWhenUsed/>
    <w:qFormat/>
    <w:rsid w:val="002C1C26"/>
    <w:pPr>
      <w:keepNext/>
      <w:keepLines/>
      <w:spacing w:before="240" w:after="60"/>
      <w:outlineLvl w:val="6"/>
    </w:pPr>
    <w:rPr>
      <w:rFonts w:eastAsiaTheme="majorEastAsia" w:cstheme="majorBidi"/>
      <w:iCs/>
    </w:rPr>
  </w:style>
  <w:style w:type="paragraph" w:styleId="Heading8">
    <w:name w:val="heading 8"/>
    <w:basedOn w:val="Normal"/>
    <w:next w:val="Normal"/>
    <w:link w:val="Heading8Char"/>
    <w:uiPriority w:val="9"/>
    <w:unhideWhenUsed/>
    <w:qFormat/>
    <w:rsid w:val="002C1C26"/>
    <w:pPr>
      <w:keepNext/>
      <w:keepLines/>
      <w:spacing w:before="240" w:after="60"/>
      <w:outlineLvl w:val="7"/>
    </w:pPr>
    <w:rPr>
      <w:rFonts w:eastAsiaTheme="majorEastAsia" w:cstheme="majorBidi"/>
      <w:i/>
      <w:szCs w:val="20"/>
    </w:rPr>
  </w:style>
  <w:style w:type="paragraph" w:styleId="Heading9">
    <w:name w:val="heading 9"/>
    <w:basedOn w:val="Normal"/>
    <w:next w:val="Normal"/>
    <w:link w:val="Heading9Char"/>
    <w:uiPriority w:val="9"/>
    <w:unhideWhenUsed/>
    <w:qFormat/>
    <w:rsid w:val="002C1C26"/>
    <w:pPr>
      <w:keepNext/>
      <w:keepLines/>
      <w:spacing w:before="240" w:after="60"/>
      <w:outlineLvl w:val="8"/>
    </w:pPr>
    <w:rPr>
      <w:rFonts w:ascii="Arial" w:eastAsiaTheme="majorEastAsia" w:hAnsi="Arial"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74D0"/>
    <w:rPr>
      <w:rFonts w:ascii="Gill Sans MT" w:eastAsiaTheme="majorEastAsia" w:hAnsi="Gill Sans MT" w:cstheme="majorBidi"/>
      <w:color w:val="943634" w:themeColor="accent2" w:themeShade="BF"/>
      <w:sz w:val="32"/>
      <w:szCs w:val="32"/>
    </w:rPr>
  </w:style>
  <w:style w:type="character" w:customStyle="1" w:styleId="Heading2Char">
    <w:name w:val="Heading 2 Char"/>
    <w:basedOn w:val="DefaultParagraphFont"/>
    <w:link w:val="Heading2"/>
    <w:uiPriority w:val="9"/>
    <w:rsid w:val="00F83B3A"/>
    <w:rPr>
      <w:rFonts w:ascii="Gill Sans MT" w:eastAsia="Times New Roman" w:hAnsi="Gill Sans MT" w:cstheme="majorBidi"/>
      <w:color w:val="365F91" w:themeColor="accent1" w:themeShade="BF"/>
      <w:sz w:val="32"/>
      <w:szCs w:val="26"/>
      <w:shd w:val="solid" w:color="FBD4B4" w:themeColor="accent6" w:themeTint="66" w:fill="auto"/>
    </w:rPr>
  </w:style>
  <w:style w:type="character" w:customStyle="1" w:styleId="Heading3Char">
    <w:name w:val="Heading 3 Char"/>
    <w:basedOn w:val="DefaultParagraphFont"/>
    <w:link w:val="Heading3"/>
    <w:uiPriority w:val="9"/>
    <w:rsid w:val="00235F22"/>
    <w:rPr>
      <w:rFonts w:ascii="Gill Sans MT" w:eastAsiaTheme="majorEastAsia" w:hAnsi="Gill Sans MT" w:cstheme="majorBidi"/>
      <w:bCs/>
      <w:color w:val="1F497D" w:themeColor="text2"/>
      <w:sz w:val="28"/>
      <w:shd w:val="clear" w:color="DBE5F1" w:themeColor="accent1" w:themeTint="33" w:fill="auto"/>
    </w:rPr>
  </w:style>
  <w:style w:type="character" w:customStyle="1" w:styleId="Heading4Char">
    <w:name w:val="Heading 4 Char"/>
    <w:basedOn w:val="DefaultParagraphFont"/>
    <w:link w:val="Heading4"/>
    <w:uiPriority w:val="9"/>
    <w:rsid w:val="000C7E16"/>
    <w:rPr>
      <w:rFonts w:ascii="Arial" w:eastAsiaTheme="majorEastAsia" w:hAnsi="Arial" w:cstheme="majorBidi"/>
      <w:b/>
      <w:bCs/>
      <w:iCs/>
      <w:sz w:val="28"/>
    </w:rPr>
  </w:style>
  <w:style w:type="character" w:customStyle="1" w:styleId="Heading5Char">
    <w:name w:val="Heading 5 Char"/>
    <w:basedOn w:val="DefaultParagraphFont"/>
    <w:link w:val="Heading5"/>
    <w:uiPriority w:val="9"/>
    <w:rsid w:val="002C1C26"/>
    <w:rPr>
      <w:rFonts w:eastAsiaTheme="majorEastAsia" w:cstheme="majorBidi"/>
      <w:b/>
      <w:i/>
      <w:sz w:val="26"/>
    </w:rPr>
  </w:style>
  <w:style w:type="character" w:customStyle="1" w:styleId="Heading6Char">
    <w:name w:val="Heading 6 Char"/>
    <w:basedOn w:val="DefaultParagraphFont"/>
    <w:link w:val="Heading6"/>
    <w:uiPriority w:val="9"/>
    <w:rsid w:val="002C1C26"/>
    <w:rPr>
      <w:rFonts w:eastAsiaTheme="majorEastAsia" w:cstheme="majorBidi"/>
      <w:b/>
      <w:iCs/>
      <w:sz w:val="22"/>
    </w:rPr>
  </w:style>
  <w:style w:type="character" w:customStyle="1" w:styleId="Heading7Char">
    <w:name w:val="Heading 7 Char"/>
    <w:basedOn w:val="DefaultParagraphFont"/>
    <w:link w:val="Heading7"/>
    <w:uiPriority w:val="9"/>
    <w:rsid w:val="002C1C26"/>
    <w:rPr>
      <w:rFonts w:eastAsiaTheme="majorEastAsia" w:cstheme="majorBidi"/>
      <w:iCs/>
    </w:rPr>
  </w:style>
  <w:style w:type="character" w:customStyle="1" w:styleId="Heading8Char">
    <w:name w:val="Heading 8 Char"/>
    <w:basedOn w:val="DefaultParagraphFont"/>
    <w:link w:val="Heading8"/>
    <w:uiPriority w:val="9"/>
    <w:rsid w:val="002C1C26"/>
    <w:rPr>
      <w:rFonts w:eastAsiaTheme="majorEastAsia" w:cstheme="majorBidi"/>
      <w:i/>
      <w:szCs w:val="20"/>
    </w:rPr>
  </w:style>
  <w:style w:type="character" w:customStyle="1" w:styleId="Heading9Char">
    <w:name w:val="Heading 9 Char"/>
    <w:basedOn w:val="DefaultParagraphFont"/>
    <w:link w:val="Heading9"/>
    <w:uiPriority w:val="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tabs>
        <w:tab w:val="center" w:pos="4680"/>
        <w:tab w:val="right" w:pos="9360"/>
      </w:tabs>
    </w:p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 w:type="paragraph" w:styleId="Title">
    <w:name w:val="Title"/>
    <w:basedOn w:val="Normal"/>
    <w:next w:val="Normal"/>
    <w:link w:val="TitleChar"/>
    <w:autoRedefine/>
    <w:uiPriority w:val="10"/>
    <w:qFormat/>
    <w:rsid w:val="004041D5"/>
    <w:pPr>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41D5"/>
    <w:rPr>
      <w:rFonts w:asciiTheme="majorHAnsi" w:eastAsiaTheme="majorEastAsia" w:hAnsiTheme="majorHAnsi" w:cstheme="majorBidi"/>
      <w:spacing w:val="-10"/>
      <w:kern w:val="28"/>
      <w:sz w:val="56"/>
      <w:szCs w:val="56"/>
    </w:rPr>
  </w:style>
  <w:style w:type="table" w:styleId="PlainTable1">
    <w:name w:val="Plain Table 1"/>
    <w:basedOn w:val="TableNormal"/>
    <w:uiPriority w:val="41"/>
    <w:rsid w:val="005222E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5222E8"/>
    <w:rPr>
      <w:color w:val="0000FF" w:themeColor="hyperlink"/>
      <w:u w:val="single"/>
    </w:rPr>
  </w:style>
  <w:style w:type="paragraph" w:styleId="NormalWeb">
    <w:name w:val="Normal (Web)"/>
    <w:basedOn w:val="Normal"/>
    <w:uiPriority w:val="99"/>
    <w:semiHidden/>
    <w:unhideWhenUsed/>
    <w:rsid w:val="005222E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222E8"/>
    <w:pPr>
      <w:ind w:left="720"/>
      <w:contextualSpacing/>
    </w:pPr>
  </w:style>
  <w:style w:type="paragraph" w:styleId="BalloonText">
    <w:name w:val="Balloon Text"/>
    <w:basedOn w:val="Normal"/>
    <w:link w:val="BalloonTextChar"/>
    <w:uiPriority w:val="99"/>
    <w:semiHidden/>
    <w:unhideWhenUsed/>
    <w:rsid w:val="00FC5C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5C9E"/>
    <w:rPr>
      <w:rFonts w:ascii="Segoe UI" w:hAnsi="Segoe UI" w:cs="Segoe UI"/>
      <w:sz w:val="18"/>
      <w:szCs w:val="18"/>
    </w:rPr>
  </w:style>
  <w:style w:type="character" w:styleId="CommentReference">
    <w:name w:val="annotation reference"/>
    <w:basedOn w:val="DefaultParagraphFont"/>
    <w:uiPriority w:val="99"/>
    <w:semiHidden/>
    <w:unhideWhenUsed/>
    <w:rsid w:val="00D3267B"/>
    <w:rPr>
      <w:sz w:val="16"/>
      <w:szCs w:val="16"/>
    </w:rPr>
  </w:style>
  <w:style w:type="paragraph" w:styleId="CommentText">
    <w:name w:val="annotation text"/>
    <w:basedOn w:val="Normal"/>
    <w:link w:val="CommentTextChar"/>
    <w:uiPriority w:val="99"/>
    <w:unhideWhenUsed/>
    <w:rsid w:val="00D3267B"/>
    <w:pPr>
      <w:spacing w:line="240" w:lineRule="auto"/>
    </w:pPr>
    <w:rPr>
      <w:sz w:val="20"/>
      <w:szCs w:val="20"/>
    </w:rPr>
  </w:style>
  <w:style w:type="character" w:customStyle="1" w:styleId="CommentTextChar">
    <w:name w:val="Comment Text Char"/>
    <w:basedOn w:val="DefaultParagraphFont"/>
    <w:link w:val="CommentText"/>
    <w:uiPriority w:val="99"/>
    <w:rsid w:val="00D3267B"/>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D3267B"/>
    <w:rPr>
      <w:b/>
      <w:bCs/>
    </w:rPr>
  </w:style>
  <w:style w:type="character" w:customStyle="1" w:styleId="CommentSubjectChar">
    <w:name w:val="Comment Subject Char"/>
    <w:basedOn w:val="CommentTextChar"/>
    <w:link w:val="CommentSubject"/>
    <w:uiPriority w:val="99"/>
    <w:semiHidden/>
    <w:rsid w:val="00D3267B"/>
    <w:rPr>
      <w:rFonts w:asciiTheme="minorHAnsi" w:hAnsiTheme="minorHAnsi"/>
      <w:b/>
      <w:bCs/>
      <w:sz w:val="20"/>
      <w:szCs w:val="20"/>
    </w:rPr>
  </w:style>
  <w:style w:type="table" w:styleId="TableGrid">
    <w:name w:val="Table Grid"/>
    <w:basedOn w:val="TableNormal"/>
    <w:uiPriority w:val="59"/>
    <w:rsid w:val="00570D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5A1BF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uiPriority w:val="1"/>
    <w:qFormat/>
    <w:rsid w:val="007C1A40"/>
    <w:pPr>
      <w:widowControl w:val="0"/>
      <w:spacing w:after="0" w:line="240" w:lineRule="auto"/>
      <w:ind w:left="40"/>
    </w:pPr>
    <w:rPr>
      <w:rFonts w:ascii="Calibri" w:eastAsia="Calibri" w:hAnsi="Calibri"/>
    </w:rPr>
  </w:style>
  <w:style w:type="character" w:customStyle="1" w:styleId="BodyTextChar">
    <w:name w:val="Body Text Char"/>
    <w:basedOn w:val="DefaultParagraphFont"/>
    <w:link w:val="BodyText"/>
    <w:uiPriority w:val="1"/>
    <w:rsid w:val="007C1A40"/>
    <w:rPr>
      <w:rFonts w:ascii="Calibri" w:eastAsia="Calibri" w:hAnsi="Calibri"/>
      <w:sz w:val="22"/>
      <w:szCs w:val="22"/>
    </w:rPr>
  </w:style>
  <w:style w:type="character" w:styleId="UnresolvedMention">
    <w:name w:val="Unresolved Mention"/>
    <w:basedOn w:val="DefaultParagraphFont"/>
    <w:uiPriority w:val="99"/>
    <w:semiHidden/>
    <w:unhideWhenUsed/>
    <w:rsid w:val="007C1A40"/>
    <w:rPr>
      <w:color w:val="605E5C"/>
      <w:shd w:val="clear" w:color="auto" w:fill="E1DFDD"/>
    </w:rPr>
  </w:style>
  <w:style w:type="paragraph" w:styleId="Revision">
    <w:name w:val="Revision"/>
    <w:hidden/>
    <w:uiPriority w:val="99"/>
    <w:semiHidden/>
    <w:rsid w:val="007C1A40"/>
    <w:rPr>
      <w:rFonts w:asciiTheme="minorHAnsi" w:hAnsiTheme="minorHAnsi"/>
      <w:sz w:val="22"/>
      <w:szCs w:val="22"/>
    </w:rPr>
  </w:style>
  <w:style w:type="table" w:styleId="TableGridLight">
    <w:name w:val="Grid Table Light"/>
    <w:basedOn w:val="TableNormal"/>
    <w:uiPriority w:val="40"/>
    <w:rsid w:val="007C1A40"/>
    <w:rPr>
      <w:rFonts w:asciiTheme="minorHAnsi" w:hAnsiTheme="minorHAns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ph">
    <w:name w:val="paragraph"/>
    <w:basedOn w:val="Normal"/>
    <w:rsid w:val="007C1A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C1A40"/>
  </w:style>
  <w:style w:type="character" w:customStyle="1" w:styleId="eop">
    <w:name w:val="eop"/>
    <w:basedOn w:val="DefaultParagraphFont"/>
    <w:rsid w:val="007C1A40"/>
  </w:style>
  <w:style w:type="character" w:customStyle="1" w:styleId="advancedproofingissue">
    <w:name w:val="advancedproofingissue"/>
    <w:basedOn w:val="DefaultParagraphFont"/>
    <w:rsid w:val="007C1A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18" Type="http://schemas.openxmlformats.org/officeDocument/2006/relationships/hyperlink" Target="mailto:DCIP@nysed.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248FC-314D-497D-9875-C431E0794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823</Words>
  <Characters>4423</Characters>
  <Application>Microsoft Office Word</Application>
  <DocSecurity>0</DocSecurity>
  <Lines>78</Lines>
  <Paragraphs>61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5185</CharactersWithSpaces>
  <SharedDoc>false</SharedDoc>
  <HLinks>
    <vt:vector size="6" baseType="variant">
      <vt:variant>
        <vt:i4>7471175</vt:i4>
      </vt:variant>
      <vt:variant>
        <vt:i4>18</vt:i4>
      </vt:variant>
      <vt:variant>
        <vt:i4>0</vt:i4>
      </vt:variant>
      <vt:variant>
        <vt:i4>5</vt:i4>
      </vt:variant>
      <vt:variant>
        <vt:lpwstr>mailto:DCIP@nysed.gov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2025-02-27T22:21:00Z</dcterms:created>
  <dcterms:modified xsi:type="dcterms:W3CDTF">2025-02-27T22:28:00Z</dcterms:modified>
</cp:coreProperties>
</file>